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F88" w14:textId="77777777" w:rsidR="00305269" w:rsidRDefault="00323FD0" w:rsidP="00323FD0">
      <w:pPr>
        <w:spacing w:after="0" w:line="360" w:lineRule="auto"/>
      </w:pPr>
      <w:r>
        <w:t>REPUBLIKA HRVATSKA</w:t>
      </w:r>
    </w:p>
    <w:p w14:paraId="5F6425B2" w14:textId="77777777" w:rsidR="00323FD0" w:rsidRDefault="00323FD0" w:rsidP="00323FD0">
      <w:pPr>
        <w:spacing w:after="0" w:line="360" w:lineRule="auto"/>
      </w:pPr>
      <w:r>
        <w:t>VARAŽDINSKA ŽUPANIJA</w:t>
      </w:r>
    </w:p>
    <w:p w14:paraId="20071015" w14:textId="77777777" w:rsidR="00323FD0" w:rsidRDefault="00323FD0" w:rsidP="00323FD0">
      <w:pPr>
        <w:spacing w:after="0" w:line="360" w:lineRule="auto"/>
      </w:pPr>
      <w:r>
        <w:t>OPĆINA VIDOVEC</w:t>
      </w:r>
    </w:p>
    <w:p w14:paraId="4A00B71E" w14:textId="77777777" w:rsidR="00323FD0" w:rsidRDefault="00323FD0" w:rsidP="00323FD0">
      <w:pPr>
        <w:spacing w:after="0" w:line="360" w:lineRule="auto"/>
        <w:rPr>
          <w:i/>
        </w:rPr>
      </w:pPr>
      <w:r w:rsidRPr="00323FD0">
        <w:rPr>
          <w:i/>
        </w:rPr>
        <w:t>DJEČJI VRTIĆ ŠKRINJICA</w:t>
      </w:r>
    </w:p>
    <w:p w14:paraId="187DCA4D" w14:textId="77777777" w:rsidR="00323FD0" w:rsidRDefault="00323FD0" w:rsidP="00323FD0">
      <w:pPr>
        <w:spacing w:after="0" w:line="360" w:lineRule="auto"/>
      </w:pPr>
      <w:r>
        <w:rPr>
          <w:i/>
        </w:rPr>
        <w:t xml:space="preserve">                                                                                                               </w:t>
      </w:r>
      <w:r w:rsidRPr="00323FD0">
        <w:t xml:space="preserve">RAZINA: </w:t>
      </w:r>
      <w:r w:rsidRPr="00323FD0">
        <w:rPr>
          <w:b/>
        </w:rPr>
        <w:t>21</w:t>
      </w:r>
    </w:p>
    <w:p w14:paraId="2CC69BA1" w14:textId="77777777" w:rsidR="00323FD0" w:rsidRPr="00323FD0" w:rsidRDefault="00323FD0" w:rsidP="00323FD0">
      <w:pPr>
        <w:spacing w:after="0" w:line="360" w:lineRule="auto"/>
        <w:rPr>
          <w:i/>
        </w:rPr>
      </w:pPr>
      <w:r>
        <w:t xml:space="preserve">                                                                                                               MATIČNI BROJ: </w:t>
      </w:r>
      <w:r w:rsidRPr="00323FD0">
        <w:rPr>
          <w:b/>
        </w:rPr>
        <w:t>01476220</w:t>
      </w:r>
    </w:p>
    <w:p w14:paraId="5A4D370B" w14:textId="77777777" w:rsidR="00323FD0" w:rsidRDefault="00323FD0" w:rsidP="00323FD0">
      <w:pPr>
        <w:spacing w:after="0" w:line="360" w:lineRule="auto"/>
        <w:jc w:val="center"/>
      </w:pPr>
      <w:r>
        <w:t xml:space="preserve">                                                                        OIB: </w:t>
      </w:r>
      <w:r w:rsidRPr="00323FD0">
        <w:rPr>
          <w:b/>
        </w:rPr>
        <w:t>24880230716</w:t>
      </w:r>
    </w:p>
    <w:p w14:paraId="5F458CBE" w14:textId="77777777" w:rsidR="00323FD0" w:rsidRDefault="00323FD0" w:rsidP="00323FD0">
      <w:pPr>
        <w:spacing w:after="0" w:line="360" w:lineRule="auto"/>
        <w:jc w:val="center"/>
      </w:pPr>
      <w:r>
        <w:t xml:space="preserve">                                                                                      ŠIFRA DJELATNOSTI: </w:t>
      </w:r>
      <w:r w:rsidRPr="00323FD0">
        <w:rPr>
          <w:b/>
        </w:rPr>
        <w:t>8510</w:t>
      </w:r>
    </w:p>
    <w:p w14:paraId="0A353682" w14:textId="77777777" w:rsidR="00323FD0" w:rsidRDefault="00323FD0" w:rsidP="00323FD0">
      <w:pPr>
        <w:spacing w:after="0" w:line="360" w:lineRule="auto"/>
        <w:jc w:val="right"/>
      </w:pPr>
      <w:r>
        <w:t xml:space="preserve"> ŽIRO RAČUN: </w:t>
      </w:r>
      <w:r w:rsidRPr="00323FD0">
        <w:rPr>
          <w:b/>
        </w:rPr>
        <w:t>HR0823600001101736023</w:t>
      </w:r>
    </w:p>
    <w:p w14:paraId="3678D8C4" w14:textId="77777777" w:rsidR="00323FD0" w:rsidRDefault="00323FD0" w:rsidP="00323FD0">
      <w:pPr>
        <w:spacing w:after="0" w:line="360" w:lineRule="auto"/>
        <w:jc w:val="right"/>
      </w:pPr>
    </w:p>
    <w:p w14:paraId="5520B23D" w14:textId="77777777" w:rsidR="00323FD0" w:rsidRDefault="00323FD0" w:rsidP="00323FD0">
      <w:pPr>
        <w:spacing w:after="0" w:line="360" w:lineRule="auto"/>
        <w:jc w:val="right"/>
      </w:pPr>
    </w:p>
    <w:p w14:paraId="6262C299" w14:textId="77777777" w:rsidR="00323FD0" w:rsidRDefault="00323FD0" w:rsidP="00323FD0">
      <w:pPr>
        <w:spacing w:after="0" w:line="360" w:lineRule="auto"/>
        <w:jc w:val="center"/>
      </w:pPr>
    </w:p>
    <w:p w14:paraId="01D04BC4" w14:textId="77777777" w:rsidR="00323FD0" w:rsidRP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BILJEŠKE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 xml:space="preserve">UZ </w:t>
      </w:r>
    </w:p>
    <w:p w14:paraId="2EF74C10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FINANCIJSKE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>IZVJEŠTAJE</w:t>
      </w:r>
    </w:p>
    <w:p w14:paraId="602DBB95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</w:p>
    <w:p w14:paraId="558235B1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DJEČJI VRTIĆ ŠKRINJICA</w:t>
      </w:r>
    </w:p>
    <w:p w14:paraId="7F52BD16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42CE383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6920EF6E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F8E3CCF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7EBF8F9C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15F55FA4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0162D5BF" w14:textId="51E9D5BE" w:rsidR="00323FD0" w:rsidRDefault="00323FD0" w:rsidP="00323FD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D24C7">
        <w:rPr>
          <w:b/>
          <w:sz w:val="32"/>
          <w:szCs w:val="32"/>
        </w:rPr>
        <w:t>idovec</w:t>
      </w:r>
      <w:r>
        <w:rPr>
          <w:b/>
          <w:sz w:val="32"/>
          <w:szCs w:val="32"/>
        </w:rPr>
        <w:t>, siječanj 202</w:t>
      </w:r>
      <w:r w:rsidR="005B0FF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godine</w:t>
      </w:r>
    </w:p>
    <w:p w14:paraId="06A2BE62" w14:textId="77777777" w:rsidR="00E82AA2" w:rsidRPr="00D85981" w:rsidRDefault="00E82AA2" w:rsidP="00437F2D">
      <w:pPr>
        <w:spacing w:after="0" w:line="360" w:lineRule="auto"/>
        <w:jc w:val="both"/>
        <w:rPr>
          <w:b/>
          <w:sz w:val="28"/>
          <w:szCs w:val="28"/>
        </w:rPr>
      </w:pPr>
      <w:r w:rsidRPr="00D85981">
        <w:rPr>
          <w:b/>
          <w:sz w:val="28"/>
          <w:szCs w:val="28"/>
        </w:rPr>
        <w:lastRenderedPageBreak/>
        <w:t>1. Opći podaci</w:t>
      </w:r>
    </w:p>
    <w:p w14:paraId="2C6E5C0B" w14:textId="77777777" w:rsidR="00E82AA2" w:rsidRDefault="00E82AA2" w:rsidP="00437F2D">
      <w:pPr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Škrinjica (Dječji vrtić u nastavku teksta)  ima status javne ustanove koja djelatnost predškolskog odgoja i obrazovanja te skrbi o djeci rane i predškolske dobi obavlja kao javnu službu. Dječji vrtić ostvaruje programe predškolskog odgoja i obrazovanja te skrbi o djeci rane i predškolske dobi, kao dio sustava odgoja i obrazovanja te skrbi o djeci. Predškolski odgoj obuhvaća programe odgoja, obrazovanja, zdravstvene zaštite, prehrane i socijalne skrbi koji se ostvaruju u Dječjim vrtićima. </w:t>
      </w:r>
    </w:p>
    <w:p w14:paraId="20CDCC71" w14:textId="77777777" w:rsidR="00E82AA2" w:rsidRPr="007C551B" w:rsidRDefault="00E82AA2" w:rsidP="00437F2D">
      <w:pPr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osnovan je temeljem Odluke o osnivanju predškolske ustanove, Klasa:601- 01/99-01/03, </w:t>
      </w:r>
      <w:proofErr w:type="spellStart"/>
      <w:r w:rsidRPr="007C551B">
        <w:rPr>
          <w:rFonts w:cstheme="minorHAnsi"/>
          <w:sz w:val="24"/>
          <w:szCs w:val="24"/>
        </w:rPr>
        <w:t>Urbroj</w:t>
      </w:r>
      <w:proofErr w:type="spellEnd"/>
      <w:r w:rsidRPr="007C551B">
        <w:rPr>
          <w:rFonts w:cstheme="minorHAnsi"/>
          <w:sz w:val="24"/>
          <w:szCs w:val="24"/>
        </w:rPr>
        <w:t>: 2186-10-99-04 od 02.11.1999. godine Općinskog vijeća Općine Vidovec.</w:t>
      </w:r>
    </w:p>
    <w:p w14:paraId="1228D89B" w14:textId="41ED346C" w:rsidR="00E82AA2" w:rsidRDefault="00E82AA2" w:rsidP="00437F2D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ima svojstvo pravne osobe, a upisan je u sudski registar ustanova kod Trgovačkog suda u Varaždinu pod matičnim brojem subjekta upisa broj MBS 070055250, OIB: 24880230716. </w:t>
      </w:r>
    </w:p>
    <w:p w14:paraId="440A65B6" w14:textId="77777777" w:rsidR="00E82AA2" w:rsidRDefault="00E82AA2" w:rsidP="00437F2D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Osnivač i vlasnik Dječjeg vrtića je Općina Vidovec.  </w:t>
      </w:r>
    </w:p>
    <w:p w14:paraId="5DECC1D2" w14:textId="77777777" w:rsidR="00E82AA2" w:rsidRPr="007C551B" w:rsidRDefault="00E82AA2" w:rsidP="00437F2D">
      <w:pPr>
        <w:spacing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Sjedište Dječjeg vrtića je Vidovec, Ulica Vladimira Nazora 11. </w:t>
      </w:r>
    </w:p>
    <w:p w14:paraId="5ED472CC" w14:textId="77777777" w:rsidR="00E82AA2" w:rsidRPr="007C551B" w:rsidRDefault="00E82AA2" w:rsidP="00437F2D">
      <w:pPr>
        <w:spacing w:after="0"/>
        <w:jc w:val="both"/>
        <w:rPr>
          <w:rFonts w:cstheme="minorHAnsi"/>
          <w:sz w:val="24"/>
          <w:szCs w:val="24"/>
        </w:rPr>
      </w:pPr>
    </w:p>
    <w:p w14:paraId="1744F053" w14:textId="355BCD27" w:rsidR="00E82AA2" w:rsidRDefault="00E82AA2" w:rsidP="00437F2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C551B">
        <w:rPr>
          <w:rFonts w:cstheme="minorHAnsi"/>
          <w:color w:val="000000" w:themeColor="text1"/>
          <w:sz w:val="24"/>
          <w:szCs w:val="24"/>
        </w:rPr>
        <w:t>Dječji vrtić svojim programom realizira zadatke s ciljem stalnog podizanja kvalitete rada na poticanju razvoja, odgoja, obrazovanja, njege zdravstvene zaštite, prehrane i socijalne skrbi djece u dobi od navršen</w:t>
      </w:r>
      <w:r>
        <w:rPr>
          <w:rFonts w:cstheme="minorHAnsi"/>
          <w:color w:val="000000" w:themeColor="text1"/>
          <w:sz w:val="24"/>
          <w:szCs w:val="24"/>
        </w:rPr>
        <w:t>ih 6 mjeseci</w:t>
      </w:r>
      <w:r w:rsidRPr="007C551B">
        <w:rPr>
          <w:rFonts w:cstheme="minorHAnsi"/>
          <w:color w:val="000000" w:themeColor="text1"/>
          <w:sz w:val="24"/>
          <w:szCs w:val="24"/>
        </w:rPr>
        <w:t xml:space="preserve"> do polaska u školu. Cjelokupni rad se odvija usklađen s razvojnim mogućnostima i potrebama djece.</w:t>
      </w:r>
    </w:p>
    <w:p w14:paraId="4AC46F6D" w14:textId="77777777" w:rsidR="00E82AA2" w:rsidRPr="007C551B" w:rsidRDefault="00E82AA2" w:rsidP="00437F2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CF3892E" w14:textId="77777777" w:rsidR="00E82AA2" w:rsidRDefault="00E82AA2" w:rsidP="00437F2D">
      <w:pPr>
        <w:spacing w:after="0" w:line="259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E288B8" w14:textId="77777777" w:rsidR="00E82AA2" w:rsidRPr="00D85981" w:rsidRDefault="00E82AA2" w:rsidP="00437F2D">
      <w:pPr>
        <w:spacing w:after="0" w:line="259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>2.  Zakonski okvir</w:t>
      </w:r>
    </w:p>
    <w:p w14:paraId="6EA3E0F8" w14:textId="7A470AAB" w:rsidR="00E82AA2" w:rsidRDefault="00DD3C08" w:rsidP="00437F2D">
      <w:p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Financijski </w:t>
      </w:r>
      <w:r w:rsidR="00E82AA2">
        <w:rPr>
          <w:rFonts w:cstheme="minorHAnsi"/>
          <w:color w:val="000000" w:themeColor="text1"/>
          <w:sz w:val="24"/>
          <w:szCs w:val="24"/>
        </w:rPr>
        <w:t>izvještaji za 202</w:t>
      </w:r>
      <w:r w:rsidR="005B0FF7">
        <w:rPr>
          <w:rFonts w:cstheme="minorHAnsi"/>
          <w:color w:val="000000" w:themeColor="text1"/>
          <w:sz w:val="24"/>
          <w:szCs w:val="24"/>
        </w:rPr>
        <w:t>3</w:t>
      </w:r>
      <w:r w:rsidR="00E82AA2">
        <w:rPr>
          <w:rFonts w:cstheme="minorHAnsi"/>
          <w:color w:val="000000" w:themeColor="text1"/>
          <w:sz w:val="24"/>
          <w:szCs w:val="24"/>
        </w:rPr>
        <w:t xml:space="preserve">. godinu propisani su i predaju se sukladno </w:t>
      </w:r>
      <w:bookmarkStart w:id="0" w:name="_Hlk125710804"/>
      <w:r w:rsidR="00E82AA2">
        <w:rPr>
          <w:rFonts w:cstheme="minorHAnsi"/>
          <w:color w:val="000000" w:themeColor="text1"/>
          <w:sz w:val="24"/>
          <w:szCs w:val="24"/>
        </w:rPr>
        <w:t>Pravilniku o financijskom izvještavanju u proračunskom računovodstvu (NN 37/22).</w:t>
      </w:r>
    </w:p>
    <w:p w14:paraId="1FFA7A0A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bookmarkEnd w:id="0"/>
    <w:p w14:paraId="6728937E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p w14:paraId="1AAF3C04" w14:textId="77777777" w:rsidR="00E82AA2" w:rsidRPr="00D85981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3.  </w:t>
      </w:r>
      <w:r>
        <w:rPr>
          <w:rFonts w:cstheme="minorHAnsi"/>
          <w:b/>
          <w:bCs/>
          <w:color w:val="000000" w:themeColor="text1"/>
          <w:sz w:val="28"/>
          <w:szCs w:val="28"/>
        </w:rPr>
        <w:t>B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ilješke uz obrazac </w:t>
      </w:r>
      <w:r>
        <w:rPr>
          <w:rFonts w:cstheme="minorHAnsi"/>
          <w:b/>
          <w:bCs/>
          <w:color w:val="000000" w:themeColor="text1"/>
          <w:sz w:val="28"/>
          <w:szCs w:val="28"/>
        </w:rPr>
        <w:t>PR-RAS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F9E26DD" w14:textId="77777777" w:rsidR="00E82AA2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145DC15" w14:textId="77777777" w:rsidR="00E82AA2" w:rsidRPr="00DC6D05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DC6D05">
        <w:rPr>
          <w:rFonts w:cstheme="minorHAnsi"/>
          <w:i/>
          <w:iCs/>
          <w:color w:val="000000" w:themeColor="text1"/>
          <w:sz w:val="28"/>
          <w:szCs w:val="28"/>
        </w:rPr>
        <w:t>PRIHODI POSLOVANJA</w:t>
      </w:r>
    </w:p>
    <w:p w14:paraId="7018C567" w14:textId="2014403C" w:rsidR="00E82AA2" w:rsidRPr="00DA0BDB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</w:t>
      </w:r>
      <w:r w:rsidR="007E33D7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. do 31.12.202</w:t>
      </w:r>
      <w:r w:rsidR="005B0FF7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. godine Dječji vrtić ostvario je ukupne prihode poslovanja u iznosu od </w:t>
      </w:r>
      <w:r w:rsidR="00437F2D">
        <w:rPr>
          <w:rFonts w:cstheme="minorHAnsi"/>
          <w:color w:val="000000" w:themeColor="text1"/>
          <w:sz w:val="24"/>
          <w:szCs w:val="24"/>
        </w:rPr>
        <w:t>499.279,57 eura</w:t>
      </w:r>
      <w:r>
        <w:rPr>
          <w:rFonts w:cstheme="minorHAnsi"/>
          <w:color w:val="000000" w:themeColor="text1"/>
          <w:sz w:val="24"/>
          <w:szCs w:val="24"/>
        </w:rPr>
        <w:t>, što je 1</w:t>
      </w:r>
      <w:r w:rsidR="00437F2D">
        <w:rPr>
          <w:rFonts w:cstheme="minorHAnsi"/>
          <w:color w:val="000000" w:themeColor="text1"/>
          <w:sz w:val="24"/>
          <w:szCs w:val="24"/>
        </w:rPr>
        <w:t xml:space="preserve">17,1 </w:t>
      </w:r>
      <w:r>
        <w:rPr>
          <w:rFonts w:cstheme="minorHAnsi"/>
          <w:color w:val="000000" w:themeColor="text1"/>
          <w:sz w:val="24"/>
          <w:szCs w:val="24"/>
        </w:rPr>
        <w:t>% u odnosno na navedeno razdoblje prethodne godine, a odnose se na:</w:t>
      </w:r>
    </w:p>
    <w:p w14:paraId="70F82345" w14:textId="77777777" w:rsidR="00437F2D" w:rsidRPr="00437F2D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Pomoći iz inozemstva i od subjekata unutar općeg proračuna (63) </w:t>
      </w:r>
    </w:p>
    <w:p w14:paraId="0159EDF8" w14:textId="60F86047" w:rsidR="00E82AA2" w:rsidRPr="0025193A" w:rsidRDefault="00437F2D" w:rsidP="00437F2D">
      <w:pPr>
        <w:pStyle w:val="Odlomakpopisa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Ostvarene su u iznosu </w:t>
      </w:r>
      <w:r w:rsidRPr="00ED41DC">
        <w:rPr>
          <w:bCs/>
          <w:sz w:val="24"/>
          <w:szCs w:val="24"/>
        </w:rPr>
        <w:t xml:space="preserve">od </w:t>
      </w:r>
      <w:r w:rsidR="00E82AA2" w:rsidRPr="00ED41DC">
        <w:rPr>
          <w:bCs/>
          <w:sz w:val="24"/>
          <w:szCs w:val="24"/>
        </w:rPr>
        <w:t xml:space="preserve"> </w:t>
      </w:r>
      <w:r w:rsidRPr="00ED41DC">
        <w:rPr>
          <w:bCs/>
          <w:sz w:val="24"/>
          <w:szCs w:val="24"/>
        </w:rPr>
        <w:t>1.510,40 eura, odnosno 164,9 % u odnosu na navedeno razdoblje prethodne godine, a</w:t>
      </w:r>
      <w:r w:rsidR="00E82AA2" w:rsidRPr="00ED41DC">
        <w:rPr>
          <w:bCs/>
          <w:sz w:val="24"/>
          <w:szCs w:val="24"/>
        </w:rPr>
        <w:t xml:space="preserve"> odnose se na prihode iz državnog proračuna </w:t>
      </w:r>
      <w:r w:rsidR="008112D5" w:rsidRPr="00ED41DC">
        <w:rPr>
          <w:bCs/>
          <w:sz w:val="24"/>
          <w:szCs w:val="24"/>
        </w:rPr>
        <w:t>koji su dodijeljeni na temelju Odluke o sufinanciranju programa javnih potreba u području predškolskog odgoja i obrazovanja.</w:t>
      </w:r>
      <w:r w:rsidRPr="00ED41DC">
        <w:rPr>
          <w:bCs/>
          <w:sz w:val="24"/>
          <w:szCs w:val="24"/>
        </w:rPr>
        <w:t xml:space="preserve"> </w:t>
      </w:r>
      <w:r w:rsidR="008112D5" w:rsidRPr="00ED41DC">
        <w:rPr>
          <w:bCs/>
          <w:sz w:val="24"/>
          <w:szCs w:val="24"/>
        </w:rPr>
        <w:t>S obzirom da su</w:t>
      </w:r>
      <w:r w:rsidR="00EA5AF7" w:rsidRPr="00ED41DC">
        <w:rPr>
          <w:bCs/>
          <w:sz w:val="24"/>
          <w:szCs w:val="24"/>
        </w:rPr>
        <w:t xml:space="preserve"> 2023.</w:t>
      </w:r>
      <w:r w:rsidR="008112D5" w:rsidRPr="00ED41DC">
        <w:rPr>
          <w:bCs/>
          <w:sz w:val="24"/>
          <w:szCs w:val="24"/>
        </w:rPr>
        <w:t xml:space="preserve"> godine u odnosu na</w:t>
      </w:r>
      <w:r w:rsidR="008112D5">
        <w:rPr>
          <w:sz w:val="24"/>
          <w:szCs w:val="24"/>
        </w:rPr>
        <w:t xml:space="preserve"> </w:t>
      </w:r>
      <w:r w:rsidR="008112D5">
        <w:rPr>
          <w:sz w:val="24"/>
          <w:szCs w:val="24"/>
        </w:rPr>
        <w:lastRenderedPageBreak/>
        <w:t xml:space="preserve">prethodnu osim sredstva za održavanje obveznog programa </w:t>
      </w:r>
      <w:proofErr w:type="spellStart"/>
      <w:r w:rsidR="00D35FDD">
        <w:rPr>
          <w:sz w:val="24"/>
          <w:szCs w:val="24"/>
        </w:rPr>
        <w:t>predškole</w:t>
      </w:r>
      <w:proofErr w:type="spellEnd"/>
      <w:r w:rsidR="00D35FDD">
        <w:rPr>
          <w:sz w:val="24"/>
          <w:szCs w:val="24"/>
        </w:rPr>
        <w:t xml:space="preserve"> </w:t>
      </w:r>
      <w:r w:rsidR="008112D5">
        <w:rPr>
          <w:sz w:val="24"/>
          <w:szCs w:val="24"/>
        </w:rPr>
        <w:t xml:space="preserve">dostavljena sredstva i za integraciju </w:t>
      </w:r>
      <w:r w:rsidR="00D35FDD">
        <w:rPr>
          <w:sz w:val="24"/>
          <w:szCs w:val="24"/>
        </w:rPr>
        <w:t>djece s teškoćama vidljivo je povećanje.</w:t>
      </w:r>
    </w:p>
    <w:p w14:paraId="720AF12C" w14:textId="4DD1F429" w:rsidR="00E82AA2" w:rsidRPr="00ED41DC" w:rsidRDefault="00E82AA2" w:rsidP="00E82AA2">
      <w:pPr>
        <w:pStyle w:val="Odlomakpopis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5193A">
        <w:rPr>
          <w:b/>
          <w:sz w:val="24"/>
          <w:szCs w:val="24"/>
        </w:rPr>
        <w:t>Prihodi od imovine (64 ) –</w:t>
      </w:r>
      <w:r w:rsidRPr="0025193A">
        <w:rPr>
          <w:sz w:val="24"/>
          <w:szCs w:val="24"/>
        </w:rPr>
        <w:t xml:space="preserve"> </w:t>
      </w:r>
      <w:r w:rsidRPr="00ED41DC">
        <w:rPr>
          <w:bCs/>
          <w:sz w:val="24"/>
          <w:szCs w:val="24"/>
        </w:rPr>
        <w:t>0,</w:t>
      </w:r>
      <w:r w:rsidR="00EA5AF7" w:rsidRPr="00ED41DC">
        <w:rPr>
          <w:bCs/>
          <w:sz w:val="24"/>
          <w:szCs w:val="24"/>
        </w:rPr>
        <w:t>01 euro</w:t>
      </w:r>
      <w:r w:rsidRPr="00ED41DC">
        <w:rPr>
          <w:bCs/>
          <w:sz w:val="24"/>
          <w:szCs w:val="24"/>
        </w:rPr>
        <w:t xml:space="preserve"> odnose se na primitke od kamata na depozite po viđenju</w:t>
      </w:r>
    </w:p>
    <w:p w14:paraId="0F802A3A" w14:textId="0B128E84" w:rsidR="009B6004" w:rsidRPr="009B6004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Prihodi od upravnih i  administrativnih pristojbi, pristojbi po posebnim propisima i naknada (65) </w:t>
      </w:r>
    </w:p>
    <w:p w14:paraId="28D31A06" w14:textId="76156995" w:rsidR="00E82AA2" w:rsidRPr="00ED41DC" w:rsidRDefault="009B6004" w:rsidP="009B6004">
      <w:pPr>
        <w:pStyle w:val="Odlomakpopisa"/>
        <w:jc w:val="both"/>
        <w:rPr>
          <w:bCs/>
          <w:sz w:val="24"/>
          <w:szCs w:val="24"/>
        </w:rPr>
      </w:pPr>
      <w:r w:rsidRPr="00ED41DC">
        <w:rPr>
          <w:bCs/>
          <w:sz w:val="24"/>
          <w:szCs w:val="24"/>
        </w:rPr>
        <w:t>Ostvareni su u iznosu od 178.725,37 eura, odnosno 112,0% u odnosu na navedeno razdoblje prethodne godine, a</w:t>
      </w:r>
      <w:r w:rsidR="00EA5AF7" w:rsidRPr="00ED41DC">
        <w:rPr>
          <w:bCs/>
          <w:sz w:val="24"/>
          <w:szCs w:val="24"/>
        </w:rPr>
        <w:t xml:space="preserve"> </w:t>
      </w:r>
      <w:r w:rsidR="00E82AA2" w:rsidRPr="00ED41DC">
        <w:rPr>
          <w:bCs/>
          <w:sz w:val="24"/>
          <w:szCs w:val="24"/>
        </w:rPr>
        <w:t xml:space="preserve">odnose se na prihode od sufinanciranje cijene usluge, participacije i slično roditelja/skrbnika korisnika Dječjeg vrtića i drugih općina i gradova. Prihodi se ostvaruju temeljem naplate izdanih uplatnica (za roditelje/skrbnike) te temeljem izdanih računa (za druge općine/gradove).  U odnosno na navedeno razdoblje prethodne godine vidljivo je povećanje zbog </w:t>
      </w:r>
      <w:r w:rsidR="00EA5AF7" w:rsidRPr="00ED41DC">
        <w:rPr>
          <w:bCs/>
          <w:sz w:val="24"/>
          <w:szCs w:val="24"/>
        </w:rPr>
        <w:t>povećanja ekonomske cijene, odnosno povećanja cijene za korisnike usluge Dječjeg vrtića.</w:t>
      </w:r>
    </w:p>
    <w:p w14:paraId="5C00C54A" w14:textId="77777777" w:rsidR="009B6004" w:rsidRDefault="00E82AA2" w:rsidP="00E82AA2">
      <w:pPr>
        <w:pStyle w:val="Odlomakpopis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5193A">
        <w:rPr>
          <w:b/>
          <w:sz w:val="24"/>
          <w:szCs w:val="24"/>
        </w:rPr>
        <w:t xml:space="preserve">Prihodi iz nadležnog proračuna i od HZZO-a na temelju ugovornih obveza (67) </w:t>
      </w:r>
    </w:p>
    <w:p w14:paraId="459A32EB" w14:textId="11DA916E" w:rsidR="00E82AA2" w:rsidRPr="00ED41DC" w:rsidRDefault="009B6004" w:rsidP="009B6004">
      <w:pPr>
        <w:pStyle w:val="Odlomakpopisa"/>
        <w:spacing w:after="0"/>
        <w:jc w:val="both"/>
        <w:rPr>
          <w:bCs/>
          <w:sz w:val="24"/>
          <w:szCs w:val="24"/>
        </w:rPr>
      </w:pPr>
      <w:r w:rsidRPr="00ED41DC">
        <w:rPr>
          <w:bCs/>
          <w:sz w:val="24"/>
          <w:szCs w:val="24"/>
        </w:rPr>
        <w:t xml:space="preserve">Ostvareni su u iznosu od 318.831,40 eura, odnosno 120,6% u odnosu na navedeno razdoblje prethodne godine, a odnose </w:t>
      </w:r>
      <w:r w:rsidR="00E82AA2" w:rsidRPr="00ED41DC">
        <w:rPr>
          <w:bCs/>
          <w:sz w:val="24"/>
          <w:szCs w:val="24"/>
        </w:rPr>
        <w:t>se na prihode iz nadležnog proračuna Općine Vidovec</w:t>
      </w:r>
      <w:r w:rsidR="00EF586B" w:rsidRPr="00ED41DC">
        <w:rPr>
          <w:bCs/>
          <w:sz w:val="24"/>
          <w:szCs w:val="24"/>
        </w:rPr>
        <w:t>.</w:t>
      </w:r>
      <w:r w:rsidR="00E82AA2" w:rsidRPr="00ED41DC">
        <w:rPr>
          <w:bCs/>
          <w:sz w:val="24"/>
          <w:szCs w:val="24"/>
        </w:rPr>
        <w:t xml:space="preserve"> </w:t>
      </w:r>
      <w:r w:rsidR="00EF586B" w:rsidRPr="00ED41DC">
        <w:rPr>
          <w:bCs/>
          <w:sz w:val="24"/>
          <w:szCs w:val="24"/>
        </w:rPr>
        <w:t>Vidljivo je povećanje prihoda iz nadležnog proračuna za financiranje redovne djelatnosti i većih prihoda za pokriće rashoda za zaposlene koji su financirani iz nadležnog proračuna.</w:t>
      </w:r>
    </w:p>
    <w:p w14:paraId="47A039F0" w14:textId="5787A4F6" w:rsidR="00E82AA2" w:rsidRPr="009B6004" w:rsidRDefault="00E82AA2" w:rsidP="00E82AA2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Kazne, upravne mjere i ostali prihodi (68) </w:t>
      </w:r>
    </w:p>
    <w:p w14:paraId="681E3232" w14:textId="66BA9C0D" w:rsidR="009B6004" w:rsidRPr="00ED41DC" w:rsidRDefault="009B6004" w:rsidP="009B6004">
      <w:pPr>
        <w:pStyle w:val="Odlomakpopisa"/>
        <w:spacing w:after="0"/>
        <w:jc w:val="both"/>
        <w:rPr>
          <w:bCs/>
          <w:sz w:val="24"/>
          <w:szCs w:val="24"/>
        </w:rPr>
      </w:pPr>
      <w:r w:rsidRPr="00ED41DC">
        <w:rPr>
          <w:bCs/>
          <w:sz w:val="24"/>
          <w:szCs w:val="24"/>
        </w:rPr>
        <w:t>Ostvareni su u iznosu od 212,39 eura, odnosno 14,3% u odnosu na navedeno razdoblje prethodne godine, te je vidljivo njihovo smanjenje zbog manjeg priljeva ostalih prihoda.</w:t>
      </w:r>
    </w:p>
    <w:p w14:paraId="68DB7A7C" w14:textId="77777777" w:rsidR="00E82AA2" w:rsidRPr="00ED41DC" w:rsidRDefault="00E82AA2" w:rsidP="00E82AA2">
      <w:pPr>
        <w:spacing w:after="0"/>
        <w:jc w:val="both"/>
        <w:rPr>
          <w:bCs/>
          <w:sz w:val="24"/>
          <w:szCs w:val="24"/>
        </w:rPr>
      </w:pPr>
    </w:p>
    <w:p w14:paraId="08014036" w14:textId="77777777" w:rsidR="00E82AA2" w:rsidRDefault="00E82AA2" w:rsidP="00E82AA2">
      <w:pPr>
        <w:spacing w:after="0"/>
        <w:jc w:val="both"/>
        <w:rPr>
          <w:sz w:val="24"/>
          <w:szCs w:val="24"/>
        </w:rPr>
      </w:pPr>
    </w:p>
    <w:p w14:paraId="33091283" w14:textId="77777777" w:rsidR="00E82AA2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RASHODI</w:t>
      </w:r>
      <w:r w:rsidRPr="00DC6D05">
        <w:rPr>
          <w:rFonts w:cstheme="minorHAnsi"/>
          <w:i/>
          <w:iCs/>
          <w:color w:val="000000" w:themeColor="text1"/>
          <w:sz w:val="28"/>
          <w:szCs w:val="28"/>
        </w:rPr>
        <w:t xml:space="preserve"> POSLOVANJA</w:t>
      </w:r>
    </w:p>
    <w:p w14:paraId="7E17FC95" w14:textId="6C72410D" w:rsidR="00E82AA2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</w:t>
      </w:r>
      <w:r w:rsidR="00EF586B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. do 31.12.202</w:t>
      </w:r>
      <w:r w:rsidR="00EF586B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. godine Dječji vrtić ostvario je ukupne rashode poslovanja u iznosu od </w:t>
      </w:r>
      <w:r w:rsidR="00EF586B">
        <w:rPr>
          <w:rFonts w:cstheme="minorHAnsi"/>
          <w:color w:val="000000" w:themeColor="text1"/>
          <w:sz w:val="24"/>
          <w:szCs w:val="24"/>
        </w:rPr>
        <w:t>485.938,66 eura</w:t>
      </w:r>
      <w:r>
        <w:rPr>
          <w:rFonts w:cstheme="minorHAnsi"/>
          <w:color w:val="000000" w:themeColor="text1"/>
          <w:sz w:val="24"/>
          <w:szCs w:val="24"/>
        </w:rPr>
        <w:t xml:space="preserve">, što je </w:t>
      </w:r>
      <w:r w:rsidR="00EF586B">
        <w:rPr>
          <w:rFonts w:cstheme="minorHAnsi"/>
          <w:color w:val="000000" w:themeColor="text1"/>
          <w:sz w:val="24"/>
          <w:szCs w:val="24"/>
        </w:rPr>
        <w:t>111</w:t>
      </w:r>
      <w:r>
        <w:rPr>
          <w:rFonts w:cstheme="minorHAnsi"/>
          <w:color w:val="000000" w:themeColor="text1"/>
          <w:sz w:val="24"/>
          <w:szCs w:val="24"/>
        </w:rPr>
        <w:t>,3% u odnosno na navedeno razdoblje prethodne godine, a odnose se na:</w:t>
      </w:r>
    </w:p>
    <w:p w14:paraId="1F90A3A8" w14:textId="77777777" w:rsidR="00EF586B" w:rsidRPr="00EF586B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>Rashodi za zaposlene (</w:t>
      </w:r>
      <w:r>
        <w:rPr>
          <w:b/>
          <w:sz w:val="24"/>
          <w:szCs w:val="24"/>
        </w:rPr>
        <w:t>31</w:t>
      </w:r>
      <w:r w:rsidRPr="0025193A">
        <w:rPr>
          <w:b/>
          <w:sz w:val="24"/>
          <w:szCs w:val="24"/>
        </w:rPr>
        <w:t xml:space="preserve">) </w:t>
      </w:r>
    </w:p>
    <w:p w14:paraId="51D70495" w14:textId="227299F8" w:rsidR="00EF586B" w:rsidRPr="007E33D7" w:rsidRDefault="00EF586B" w:rsidP="00EF586B">
      <w:pPr>
        <w:pStyle w:val="Odlomakpopisa"/>
        <w:jc w:val="both"/>
        <w:rPr>
          <w:sz w:val="24"/>
          <w:szCs w:val="24"/>
        </w:rPr>
      </w:pPr>
      <w:r w:rsidRPr="007E33D7">
        <w:rPr>
          <w:b/>
          <w:sz w:val="24"/>
          <w:szCs w:val="24"/>
        </w:rPr>
        <w:t>Ostvareni su u iznosu od 372.825,44 eura, odnosno 113,2% u odnosu na navedeno razdoblje prethodne godine</w:t>
      </w:r>
      <w:r w:rsidR="007E33D7">
        <w:rPr>
          <w:sz w:val="24"/>
          <w:szCs w:val="24"/>
        </w:rPr>
        <w:t>.</w:t>
      </w:r>
      <w:r w:rsidR="00E82AA2" w:rsidRPr="007E33D7">
        <w:rPr>
          <w:sz w:val="24"/>
          <w:szCs w:val="24"/>
        </w:rPr>
        <w:t xml:space="preserve"> </w:t>
      </w:r>
    </w:p>
    <w:p w14:paraId="7941EDE4" w14:textId="5DA1C52D" w:rsidR="00E82AA2" w:rsidRDefault="00EF586B" w:rsidP="00EF586B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2AA2" w:rsidRPr="0025193A">
        <w:rPr>
          <w:sz w:val="24"/>
          <w:szCs w:val="24"/>
        </w:rPr>
        <w:t xml:space="preserve">astoje se od plaće za redovan rad u iznosu od </w:t>
      </w:r>
      <w:r>
        <w:rPr>
          <w:sz w:val="24"/>
          <w:szCs w:val="24"/>
        </w:rPr>
        <w:t xml:space="preserve">297.464,65 eura, </w:t>
      </w:r>
      <w:r w:rsidR="00E82AA2" w:rsidRPr="0025193A">
        <w:rPr>
          <w:sz w:val="24"/>
          <w:szCs w:val="24"/>
        </w:rPr>
        <w:t xml:space="preserve">ostalih rashoda za zaposlene u iznosu od </w:t>
      </w:r>
      <w:r>
        <w:rPr>
          <w:sz w:val="24"/>
          <w:szCs w:val="24"/>
        </w:rPr>
        <w:t>34.087,32 eura</w:t>
      </w:r>
      <w:r w:rsidR="00E82AA2" w:rsidRPr="0025193A">
        <w:rPr>
          <w:sz w:val="24"/>
          <w:szCs w:val="24"/>
        </w:rPr>
        <w:t xml:space="preserve"> te doprinosa </w:t>
      </w:r>
      <w:r>
        <w:rPr>
          <w:sz w:val="24"/>
          <w:szCs w:val="24"/>
        </w:rPr>
        <w:t>za obvezno zdravstveno osiguranje</w:t>
      </w:r>
      <w:r w:rsidR="00E82AA2" w:rsidRPr="0025193A">
        <w:rPr>
          <w:sz w:val="24"/>
          <w:szCs w:val="24"/>
        </w:rPr>
        <w:t xml:space="preserve"> u iznosu od </w:t>
      </w:r>
      <w:r>
        <w:rPr>
          <w:sz w:val="24"/>
          <w:szCs w:val="24"/>
        </w:rPr>
        <w:t>41.273,47 eura.</w:t>
      </w:r>
      <w:r w:rsidR="00E82AA2">
        <w:rPr>
          <w:sz w:val="24"/>
          <w:szCs w:val="24"/>
        </w:rPr>
        <w:t xml:space="preserve"> Vidljivo je da je u odnosu na navedeno razdoblje prethodne godine došlo do povećanja</w:t>
      </w:r>
      <w:r w:rsidR="00AE1223">
        <w:rPr>
          <w:sz w:val="24"/>
          <w:szCs w:val="24"/>
        </w:rPr>
        <w:t xml:space="preserve"> rashoda </w:t>
      </w:r>
      <w:r>
        <w:rPr>
          <w:sz w:val="24"/>
          <w:szCs w:val="24"/>
        </w:rPr>
        <w:t xml:space="preserve">plaće za redovan rad zbog </w:t>
      </w:r>
      <w:r w:rsidR="00E82AA2">
        <w:rPr>
          <w:sz w:val="24"/>
          <w:szCs w:val="24"/>
        </w:rPr>
        <w:t>povećanja koeficijenta složenosti poslova za određena radna mjesta</w:t>
      </w:r>
      <w:r w:rsidR="00C162A5">
        <w:rPr>
          <w:sz w:val="24"/>
          <w:szCs w:val="24"/>
        </w:rPr>
        <w:t>.</w:t>
      </w:r>
      <w:r w:rsidR="00AE1223">
        <w:rPr>
          <w:sz w:val="24"/>
          <w:szCs w:val="24"/>
        </w:rPr>
        <w:t xml:space="preserve"> Također, vidljivo je povećanje ostalih rashoda za zaposlene zbog većih iznosa isplate neoporezivih primitaka u odnosu na prethodnu godinu.</w:t>
      </w:r>
    </w:p>
    <w:p w14:paraId="04BABC63" w14:textId="77777777" w:rsidR="003C3E04" w:rsidRPr="0025193A" w:rsidRDefault="003C3E04" w:rsidP="00EF586B">
      <w:pPr>
        <w:pStyle w:val="Odlomakpopisa"/>
        <w:jc w:val="both"/>
        <w:rPr>
          <w:sz w:val="24"/>
          <w:szCs w:val="24"/>
        </w:rPr>
      </w:pPr>
    </w:p>
    <w:p w14:paraId="4318C67C" w14:textId="54CB4866" w:rsidR="003C3E04" w:rsidRPr="003C3E04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34CC">
        <w:rPr>
          <w:b/>
          <w:sz w:val="24"/>
          <w:szCs w:val="24"/>
        </w:rPr>
        <w:lastRenderedPageBreak/>
        <w:t>Materijalni rashodi (</w:t>
      </w:r>
      <w:r>
        <w:rPr>
          <w:b/>
          <w:sz w:val="24"/>
          <w:szCs w:val="24"/>
        </w:rPr>
        <w:t>32</w:t>
      </w:r>
      <w:r w:rsidRPr="00EB34CC">
        <w:rPr>
          <w:b/>
          <w:sz w:val="24"/>
          <w:szCs w:val="24"/>
        </w:rPr>
        <w:t xml:space="preserve">)  </w:t>
      </w:r>
    </w:p>
    <w:p w14:paraId="58439954" w14:textId="345E19BD" w:rsidR="00E378F2" w:rsidRDefault="003C3E04" w:rsidP="00E378F2">
      <w:pPr>
        <w:pStyle w:val="Odlomakpopisa"/>
        <w:jc w:val="both"/>
        <w:rPr>
          <w:sz w:val="24"/>
          <w:szCs w:val="24"/>
        </w:rPr>
      </w:pPr>
      <w:r>
        <w:rPr>
          <w:b/>
          <w:sz w:val="24"/>
          <w:szCs w:val="24"/>
        </w:rPr>
        <w:t>Ostvareni su u iznosu od 111.919,62, odnosno 105,1% u odnosu na navedeno razdoblje prethodne godine</w:t>
      </w:r>
      <w:r w:rsidR="00E378F2">
        <w:rPr>
          <w:b/>
          <w:sz w:val="24"/>
          <w:szCs w:val="24"/>
        </w:rPr>
        <w:t xml:space="preserve">. </w:t>
      </w:r>
      <w:r w:rsidRPr="00E378F2">
        <w:rPr>
          <w:sz w:val="24"/>
          <w:szCs w:val="24"/>
        </w:rPr>
        <w:t>Sastoje se</w:t>
      </w:r>
      <w:r w:rsidR="00E82AA2" w:rsidRPr="00E378F2">
        <w:rPr>
          <w:sz w:val="24"/>
          <w:szCs w:val="24"/>
        </w:rPr>
        <w:t xml:space="preserve"> od</w:t>
      </w:r>
      <w:r w:rsidR="00E378F2">
        <w:rPr>
          <w:sz w:val="24"/>
          <w:szCs w:val="24"/>
        </w:rPr>
        <w:t>:</w:t>
      </w:r>
    </w:p>
    <w:p w14:paraId="7FDD00AF" w14:textId="63BF0D84" w:rsidR="00E378F2" w:rsidRPr="00E378F2" w:rsidRDefault="00E82AA2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378F2">
        <w:rPr>
          <w:sz w:val="24"/>
          <w:szCs w:val="24"/>
          <w:u w:val="single"/>
        </w:rPr>
        <w:t>naknade troškova zaposlenima</w:t>
      </w:r>
      <w:r w:rsidR="00ED41DC">
        <w:rPr>
          <w:sz w:val="24"/>
          <w:szCs w:val="24"/>
          <w:u w:val="single"/>
        </w:rPr>
        <w:t xml:space="preserve"> (321)</w:t>
      </w:r>
      <w:r w:rsidRPr="00E378F2">
        <w:rPr>
          <w:sz w:val="24"/>
          <w:szCs w:val="24"/>
        </w:rPr>
        <w:t xml:space="preserve"> </w:t>
      </w:r>
      <w:r w:rsidR="00E378F2">
        <w:rPr>
          <w:sz w:val="24"/>
          <w:szCs w:val="24"/>
        </w:rPr>
        <w:t>koji su ostvareni u iznosu od 26.238,86 eura, odnosno 129,0% u odnosu na navedeno razdoblje prethodne godine. Vidljivo je povećanje rashoda za službena putovanja i stručno usavršavanje zaposlenika u odnosu na prethodnu godinu. Razlog velikog povećanja je sudjelovanje na stručnim konferencijama i sudjelovanje djelatnika na seminarima koji su potrebni za održavanje besplatnih radionica za roditelje u Dječjem vrtiću. Također, vidljivo je povećanje naknade za prijevoz, do povećanja navedenog rashoda je došlo zbog povećanja cijene mjesečne karte prijevoznika za djelatnike koji imaju pravo na naknadu za prijevoz.</w:t>
      </w:r>
    </w:p>
    <w:p w14:paraId="59D268B0" w14:textId="3C4F4E4C" w:rsidR="00E378F2" w:rsidRPr="001D2F6D" w:rsidRDefault="00E378F2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D2F6D">
        <w:rPr>
          <w:bCs/>
          <w:sz w:val="24"/>
          <w:szCs w:val="24"/>
          <w:u w:val="single"/>
        </w:rPr>
        <w:t xml:space="preserve">rashodi za materijal i </w:t>
      </w:r>
      <w:r w:rsidRPr="00124A24">
        <w:rPr>
          <w:bCs/>
          <w:sz w:val="24"/>
          <w:szCs w:val="24"/>
          <w:u w:val="single"/>
        </w:rPr>
        <w:t>energiju</w:t>
      </w:r>
      <w:r w:rsidR="00ED41DC" w:rsidRPr="00124A24">
        <w:rPr>
          <w:bCs/>
          <w:sz w:val="24"/>
          <w:szCs w:val="24"/>
          <w:u w:val="single"/>
        </w:rPr>
        <w:t xml:space="preserve"> (322</w:t>
      </w:r>
      <w:r w:rsidR="00ED41DC">
        <w:rPr>
          <w:bCs/>
          <w:sz w:val="24"/>
          <w:szCs w:val="24"/>
        </w:rPr>
        <w:t xml:space="preserve">) </w:t>
      </w:r>
      <w:r w:rsidR="001D2F6D">
        <w:rPr>
          <w:bCs/>
          <w:sz w:val="24"/>
          <w:szCs w:val="24"/>
        </w:rPr>
        <w:t>koji su ostvareni u iznosu od 66.088,69 eura, odnosno 97,9% u odnosu na razdoblje prethodne godine. Vidljivo je povećanje rashoda za materijal, do kojeg je došlo zbog povećanja cijena na tržištu, dok je vidljivo smanjenje rashoda za energiju (zbog umanjenja struje i plina temeljem Uredbe vlade RH). Do smanjenje rashoda za službenu radnu i zaštitnu odjeću i obuću je došlo iz razloga što se navedena odjeća naručuje svake dvije godine.</w:t>
      </w:r>
    </w:p>
    <w:p w14:paraId="157F9BCF" w14:textId="76AD7493" w:rsidR="001D2F6D" w:rsidRPr="002975E5" w:rsidRDefault="001D2F6D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rashodi za usluge</w:t>
      </w:r>
      <w:r w:rsidR="00124A24">
        <w:rPr>
          <w:bCs/>
          <w:sz w:val="24"/>
          <w:szCs w:val="24"/>
          <w:u w:val="single"/>
        </w:rPr>
        <w:t xml:space="preserve"> (323)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>koji su ostvareni u iznosu od 13.780,25 eura, odnosno 111,5% u odnosu na navedeno razdoblje prethodne godine.</w:t>
      </w:r>
      <w:r w:rsidR="002975E5">
        <w:rPr>
          <w:bCs/>
          <w:sz w:val="24"/>
          <w:szCs w:val="24"/>
        </w:rPr>
        <w:t xml:space="preserve"> Najveće povećanje u odnosu na promatrano razdoblje prethodne godine vidljivo je kod intelektualnih i posebnih usluga koje je nastalo zbog  nastalih rashoda vezanih uz GDPR, te ostalih usluga.</w:t>
      </w:r>
    </w:p>
    <w:p w14:paraId="77483C27" w14:textId="64BC2F61" w:rsidR="002975E5" w:rsidRPr="00B33CF8" w:rsidRDefault="002975E5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ostali nespomenuti rashodi poslovanja</w:t>
      </w:r>
      <w:r w:rsidR="00124A24">
        <w:rPr>
          <w:bCs/>
          <w:sz w:val="24"/>
          <w:szCs w:val="24"/>
          <w:u w:val="single"/>
        </w:rPr>
        <w:t xml:space="preserve"> (329)</w:t>
      </w:r>
      <w:r>
        <w:rPr>
          <w:bCs/>
          <w:sz w:val="24"/>
          <w:szCs w:val="24"/>
          <w:u w:val="single"/>
        </w:rPr>
        <w:t xml:space="preserve"> </w:t>
      </w:r>
      <w:r w:rsidR="00B33CF8">
        <w:rPr>
          <w:bCs/>
          <w:sz w:val="24"/>
          <w:szCs w:val="24"/>
        </w:rPr>
        <w:t>koji su ostvareni u iznosu od 5.811,82 eura, odnosno 92,6% u odnosu na razdoblje prethodne godine. Vidljivi je novi rashod, odnosno rashod za premije osiguranja koji je nastao s obzirom da je Dječji vrtić u 2023. godini sklopio policu osiguranja za svoje djelatnike. Također vidljivo je povećanje rashoda za pristojbe i naknade, navedeno se odnosi na plaćanje naknade za nezapošljavanje osoba s invaliditetom te uplate pristojbe javnom bilježniku</w:t>
      </w:r>
      <w:r w:rsidR="007E33D7">
        <w:rPr>
          <w:bCs/>
          <w:sz w:val="24"/>
          <w:szCs w:val="24"/>
        </w:rPr>
        <w:t>.</w:t>
      </w:r>
    </w:p>
    <w:p w14:paraId="5F0CD3C8" w14:textId="77777777" w:rsidR="00B33CF8" w:rsidRPr="00E378F2" w:rsidRDefault="00B33CF8" w:rsidP="00B33CF8">
      <w:pPr>
        <w:pStyle w:val="Odlomakpopisa"/>
        <w:ind w:left="1080"/>
        <w:jc w:val="both"/>
        <w:rPr>
          <w:b/>
          <w:sz w:val="24"/>
          <w:szCs w:val="24"/>
        </w:rPr>
      </w:pPr>
    </w:p>
    <w:p w14:paraId="39AD5204" w14:textId="77777777" w:rsidR="00B33CF8" w:rsidRPr="00B33CF8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BC144E">
        <w:rPr>
          <w:b/>
          <w:sz w:val="24"/>
          <w:szCs w:val="24"/>
        </w:rPr>
        <w:t>Financijski rashodi (34</w:t>
      </w:r>
      <w:r w:rsidR="00B33CF8">
        <w:rPr>
          <w:b/>
          <w:sz w:val="24"/>
          <w:szCs w:val="24"/>
        </w:rPr>
        <w:t>)</w:t>
      </w:r>
    </w:p>
    <w:p w14:paraId="0C11885D" w14:textId="77777777" w:rsidR="00B33CF8" w:rsidRDefault="00B33CF8" w:rsidP="00B33CF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Ostvareni su u iznosu od 1.193,60 eura, odnosno 129,4 % u odnosu na navedeno razdoblje prethodne godine.</w:t>
      </w:r>
    </w:p>
    <w:p w14:paraId="3D0B2A7C" w14:textId="653C5220" w:rsidR="00B33CF8" w:rsidRDefault="00B33CF8" w:rsidP="00B7115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82AA2" w:rsidRPr="00BC144E">
        <w:rPr>
          <w:sz w:val="24"/>
          <w:szCs w:val="24"/>
        </w:rPr>
        <w:t>dnose se na ban</w:t>
      </w:r>
      <w:r>
        <w:rPr>
          <w:sz w:val="24"/>
          <w:szCs w:val="24"/>
        </w:rPr>
        <w:t>karske</w:t>
      </w:r>
      <w:r w:rsidR="00E82AA2" w:rsidRPr="00BC144E">
        <w:rPr>
          <w:sz w:val="24"/>
          <w:szCs w:val="24"/>
        </w:rPr>
        <w:t xml:space="preserve"> usluge i usluge platnog prometa i veći su u odnosu na navedeno razdoblje prethodne godine</w:t>
      </w:r>
      <w:r w:rsidR="00C162A5">
        <w:rPr>
          <w:sz w:val="24"/>
          <w:szCs w:val="24"/>
        </w:rPr>
        <w:t xml:space="preserve"> zbog povećanja cijena za naknade od strane banke</w:t>
      </w:r>
      <w:r w:rsidR="00E82AA2" w:rsidRPr="00BC144E">
        <w:rPr>
          <w:sz w:val="24"/>
          <w:szCs w:val="24"/>
        </w:rPr>
        <w:t>.</w:t>
      </w:r>
    </w:p>
    <w:p w14:paraId="305930F4" w14:textId="77777777" w:rsidR="00B71150" w:rsidRDefault="00E82AA2" w:rsidP="00B71150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187892">
        <w:rPr>
          <w:rFonts w:cstheme="minorHAnsi"/>
          <w:i/>
          <w:iCs/>
          <w:color w:val="000000" w:themeColor="text1"/>
          <w:sz w:val="28"/>
          <w:szCs w:val="28"/>
        </w:rPr>
        <w:t xml:space="preserve">RASHODI </w:t>
      </w:r>
      <w:r>
        <w:rPr>
          <w:rFonts w:cstheme="minorHAnsi"/>
          <w:i/>
          <w:iCs/>
          <w:color w:val="000000" w:themeColor="text1"/>
          <w:sz w:val="28"/>
          <w:szCs w:val="28"/>
        </w:rPr>
        <w:t>ZA NABAVU NEFINANCIJSKE IMOVINE</w:t>
      </w:r>
    </w:p>
    <w:p w14:paraId="49310C9B" w14:textId="4278D391" w:rsidR="00E82AA2" w:rsidRPr="00B71150" w:rsidRDefault="00E82AA2" w:rsidP="00B71150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U razdoblju od 01.01. – </w:t>
      </w:r>
      <w:r w:rsidR="00C162A5">
        <w:rPr>
          <w:sz w:val="24"/>
          <w:szCs w:val="24"/>
        </w:rPr>
        <w:t>31.12</w:t>
      </w:r>
      <w:r>
        <w:rPr>
          <w:sz w:val="24"/>
          <w:szCs w:val="24"/>
        </w:rPr>
        <w:t>.202</w:t>
      </w:r>
      <w:r w:rsidR="00B33CF8">
        <w:rPr>
          <w:sz w:val="24"/>
          <w:szCs w:val="24"/>
        </w:rPr>
        <w:t>3</w:t>
      </w:r>
      <w:r>
        <w:rPr>
          <w:sz w:val="24"/>
          <w:szCs w:val="24"/>
        </w:rPr>
        <w:t xml:space="preserve">. godine Dječji vrtić  ostvario je ukupne rashode za nabavu nefinancijske imovine  u iznosu od </w:t>
      </w:r>
      <w:r w:rsidR="00B33CF8">
        <w:rPr>
          <w:sz w:val="24"/>
          <w:szCs w:val="24"/>
        </w:rPr>
        <w:t>5.426,73 eura, odnosno 154,0% u odnosu na navedeno razdoblje prethodne godine.</w:t>
      </w:r>
    </w:p>
    <w:p w14:paraId="79BD783D" w14:textId="07053253" w:rsidR="00E82AA2" w:rsidRPr="00D72537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72537">
        <w:rPr>
          <w:b/>
          <w:sz w:val="24"/>
          <w:szCs w:val="24"/>
        </w:rPr>
        <w:lastRenderedPageBreak/>
        <w:t>Rashodi za nabavu proizvedene dugotrajne imovine (42)</w:t>
      </w:r>
      <w:r w:rsidRPr="00D72537">
        <w:rPr>
          <w:sz w:val="24"/>
          <w:szCs w:val="24"/>
        </w:rPr>
        <w:t xml:space="preserve">  - odnos</w:t>
      </w:r>
      <w:r w:rsidR="000506BC">
        <w:rPr>
          <w:sz w:val="24"/>
          <w:szCs w:val="24"/>
        </w:rPr>
        <w:t>e</w:t>
      </w:r>
      <w:r w:rsidRPr="00D72537">
        <w:rPr>
          <w:sz w:val="24"/>
          <w:szCs w:val="24"/>
        </w:rPr>
        <w:t xml:space="preserve"> se na nabavu opreme u iznosu od </w:t>
      </w:r>
      <w:r w:rsidR="00B33CF8" w:rsidRPr="00D72537">
        <w:rPr>
          <w:sz w:val="24"/>
          <w:szCs w:val="24"/>
        </w:rPr>
        <w:t>4.234,09 eura</w:t>
      </w:r>
      <w:r w:rsidRPr="00D72537">
        <w:rPr>
          <w:sz w:val="24"/>
          <w:szCs w:val="24"/>
        </w:rPr>
        <w:t xml:space="preserve">, te na nabavu nematerijalne proizvedene imovine (ulaganje u računalne programe) u iznosu od </w:t>
      </w:r>
      <w:r w:rsidR="00B33CF8" w:rsidRPr="00D72537">
        <w:rPr>
          <w:sz w:val="24"/>
          <w:szCs w:val="24"/>
        </w:rPr>
        <w:t>1.192,64.</w:t>
      </w:r>
    </w:p>
    <w:p w14:paraId="74BAA582" w14:textId="218990FE" w:rsidR="00E82AA2" w:rsidRPr="00D72537" w:rsidRDefault="00E82AA2" w:rsidP="00E82AA2">
      <w:pPr>
        <w:jc w:val="both"/>
        <w:rPr>
          <w:sz w:val="24"/>
          <w:szCs w:val="24"/>
        </w:rPr>
      </w:pPr>
      <w:r w:rsidRPr="00D72537">
        <w:rPr>
          <w:sz w:val="24"/>
          <w:szCs w:val="24"/>
        </w:rPr>
        <w:t>U odnosu na navedeno razdoblje prethodne razdoblje došlo je do</w:t>
      </w:r>
      <w:r w:rsidR="00D72537" w:rsidRPr="00D72537">
        <w:rPr>
          <w:sz w:val="24"/>
          <w:szCs w:val="24"/>
        </w:rPr>
        <w:t xml:space="preserve"> povećanja </w:t>
      </w:r>
      <w:r w:rsidRPr="00D72537">
        <w:rPr>
          <w:sz w:val="24"/>
          <w:szCs w:val="24"/>
        </w:rPr>
        <w:t>rashoda za nabavu opreme</w:t>
      </w:r>
      <w:r w:rsidR="00D72537" w:rsidRPr="00D72537">
        <w:rPr>
          <w:sz w:val="24"/>
          <w:szCs w:val="24"/>
        </w:rPr>
        <w:t xml:space="preserve"> zbog kupnje kosilice za održavanja zelenih površina i kupnje suncobrana za dječje igralište</w:t>
      </w:r>
      <w:r w:rsidRPr="00D72537">
        <w:rPr>
          <w:sz w:val="24"/>
          <w:szCs w:val="24"/>
        </w:rPr>
        <w:t xml:space="preserve">. </w:t>
      </w:r>
      <w:r w:rsidR="00122ACD" w:rsidRPr="00D72537">
        <w:rPr>
          <w:sz w:val="24"/>
          <w:szCs w:val="24"/>
        </w:rPr>
        <w:t xml:space="preserve"> </w:t>
      </w:r>
    </w:p>
    <w:p w14:paraId="376C550D" w14:textId="77777777" w:rsidR="00E82AA2" w:rsidRPr="00213840" w:rsidRDefault="00E82AA2" w:rsidP="00E82AA2">
      <w:pPr>
        <w:jc w:val="both"/>
        <w:rPr>
          <w:sz w:val="24"/>
          <w:szCs w:val="24"/>
        </w:rPr>
      </w:pPr>
    </w:p>
    <w:p w14:paraId="06D4E5F2" w14:textId="08FD8186" w:rsidR="00213840" w:rsidRPr="00213840" w:rsidRDefault="00E82AA2" w:rsidP="00E82AA2">
      <w:pPr>
        <w:spacing w:after="0" w:line="360" w:lineRule="auto"/>
        <w:jc w:val="both"/>
        <w:rPr>
          <w:sz w:val="24"/>
          <w:szCs w:val="24"/>
        </w:rPr>
      </w:pPr>
      <w:r w:rsidRPr="00213840">
        <w:rPr>
          <w:sz w:val="24"/>
          <w:szCs w:val="24"/>
        </w:rPr>
        <w:tab/>
        <w:t xml:space="preserve">Ukupni prihodi i primici  iznose </w:t>
      </w:r>
      <w:r w:rsidR="00D72537" w:rsidRPr="00213840">
        <w:rPr>
          <w:sz w:val="24"/>
          <w:szCs w:val="24"/>
        </w:rPr>
        <w:t>499.279,57 eura</w:t>
      </w:r>
      <w:r w:rsidR="00325423" w:rsidRPr="00213840">
        <w:rPr>
          <w:sz w:val="24"/>
          <w:szCs w:val="24"/>
        </w:rPr>
        <w:t>,</w:t>
      </w:r>
      <w:r w:rsidRPr="00213840">
        <w:rPr>
          <w:sz w:val="24"/>
          <w:szCs w:val="24"/>
        </w:rPr>
        <w:t xml:space="preserve">  dok ukupni rashodi i izdaci iznose </w:t>
      </w:r>
      <w:r w:rsidR="00D72537" w:rsidRPr="00213840">
        <w:rPr>
          <w:sz w:val="24"/>
          <w:szCs w:val="24"/>
        </w:rPr>
        <w:t>491.365,39 eura.</w:t>
      </w:r>
      <w:r w:rsidRPr="00213840">
        <w:rPr>
          <w:sz w:val="24"/>
          <w:szCs w:val="24"/>
        </w:rPr>
        <w:t xml:space="preserve"> Razlika između ukupnih prihoda </w:t>
      </w:r>
      <w:r w:rsidR="009918AD" w:rsidRPr="00213840">
        <w:rPr>
          <w:sz w:val="24"/>
          <w:szCs w:val="24"/>
        </w:rPr>
        <w:t>i</w:t>
      </w:r>
      <w:r w:rsidRPr="00213840">
        <w:rPr>
          <w:sz w:val="24"/>
          <w:szCs w:val="24"/>
        </w:rPr>
        <w:t xml:space="preserve"> primitaka</w:t>
      </w:r>
      <w:r w:rsidR="009918AD" w:rsidRPr="00213840">
        <w:rPr>
          <w:sz w:val="24"/>
          <w:szCs w:val="24"/>
        </w:rPr>
        <w:t xml:space="preserve"> te</w:t>
      </w:r>
      <w:r w:rsidRPr="00213840">
        <w:rPr>
          <w:sz w:val="24"/>
          <w:szCs w:val="24"/>
        </w:rPr>
        <w:t xml:space="preserve"> rashoda </w:t>
      </w:r>
      <w:r w:rsidR="009918AD" w:rsidRPr="00213840">
        <w:rPr>
          <w:sz w:val="24"/>
          <w:szCs w:val="24"/>
        </w:rPr>
        <w:t>i</w:t>
      </w:r>
      <w:r w:rsidRPr="00213840">
        <w:rPr>
          <w:sz w:val="24"/>
          <w:szCs w:val="24"/>
        </w:rPr>
        <w:t xml:space="preserve"> izdataka </w:t>
      </w:r>
      <w:r w:rsidR="00D72537" w:rsidRPr="00213840">
        <w:rPr>
          <w:sz w:val="24"/>
          <w:szCs w:val="24"/>
        </w:rPr>
        <w:t>daje višak u iznosu od 7.914,18 eura.</w:t>
      </w:r>
      <w:r w:rsidRPr="00213840">
        <w:rPr>
          <w:sz w:val="24"/>
          <w:szCs w:val="24"/>
        </w:rPr>
        <w:t xml:space="preserve"> Manjak prihoda iz prethodnih razdoblja iznosi </w:t>
      </w:r>
      <w:r w:rsidR="00D72537" w:rsidRPr="00213840">
        <w:rPr>
          <w:sz w:val="24"/>
          <w:szCs w:val="24"/>
        </w:rPr>
        <w:t>18.190,33 eura</w:t>
      </w:r>
      <w:r w:rsidRPr="00213840">
        <w:rPr>
          <w:sz w:val="24"/>
          <w:szCs w:val="24"/>
        </w:rPr>
        <w:t xml:space="preserve"> te daje manjak </w:t>
      </w:r>
      <w:r w:rsidR="00D72537" w:rsidRPr="00213840">
        <w:rPr>
          <w:sz w:val="24"/>
          <w:szCs w:val="24"/>
        </w:rPr>
        <w:t xml:space="preserve">za pokriće u sljedećem razdoblju u iznosu od 10.276,15 eura. </w:t>
      </w:r>
      <w:r w:rsidR="00213840" w:rsidRPr="00213840">
        <w:rPr>
          <w:sz w:val="24"/>
          <w:szCs w:val="24"/>
        </w:rPr>
        <w:t xml:space="preserve"> </w:t>
      </w:r>
    </w:p>
    <w:p w14:paraId="7E06CEB1" w14:textId="77777777" w:rsidR="00213840" w:rsidRPr="00213840" w:rsidRDefault="00213840" w:rsidP="00E82AA2">
      <w:pPr>
        <w:spacing w:after="0" w:line="360" w:lineRule="auto"/>
        <w:jc w:val="both"/>
        <w:rPr>
          <w:sz w:val="24"/>
          <w:szCs w:val="24"/>
        </w:rPr>
      </w:pPr>
    </w:p>
    <w:p w14:paraId="56A3CDF7" w14:textId="4882BAB9" w:rsidR="00213840" w:rsidRPr="00213840" w:rsidRDefault="00213840" w:rsidP="00E82AA2">
      <w:pPr>
        <w:spacing w:after="0" w:line="360" w:lineRule="auto"/>
        <w:jc w:val="both"/>
        <w:rPr>
          <w:sz w:val="24"/>
          <w:szCs w:val="24"/>
        </w:rPr>
      </w:pPr>
      <w:r w:rsidRPr="00213840">
        <w:rPr>
          <w:sz w:val="24"/>
          <w:szCs w:val="24"/>
        </w:rPr>
        <w:t>S obzirom da je stanje manjka na dan 31.prosinac 2022</w:t>
      </w:r>
      <w:r w:rsidR="00BC7DC4">
        <w:rPr>
          <w:sz w:val="24"/>
          <w:szCs w:val="24"/>
        </w:rPr>
        <w:t>. godine</w:t>
      </w:r>
      <w:r w:rsidRPr="00213840">
        <w:rPr>
          <w:sz w:val="24"/>
          <w:szCs w:val="24"/>
        </w:rPr>
        <w:t xml:space="preserve"> iskazano u iznosu 18.190,35 eura, a stanje na dan 01. siječnja 2023. godine u iznosu 18.190,33 eura važno je napomenuti da je do navedene razlike došlo zbog usklađivanja razlika između analitičkih i sintetičkih evidencija, odnosno zbog preračunavanja iznosa iz kune u eure i uspostavljanja bilančne ravnoteže sukladno uputi Ministarstva financija.</w:t>
      </w:r>
    </w:p>
    <w:p w14:paraId="0FEFF461" w14:textId="77777777" w:rsidR="00E82AA2" w:rsidRPr="00B33CF8" w:rsidRDefault="00E82AA2" w:rsidP="00E82AA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037EEB95" w14:textId="2BE896AB" w:rsidR="00E82AA2" w:rsidRDefault="00247292" w:rsidP="00E82AA2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 w:rsidRPr="00245F4F">
        <w:rPr>
          <w:b/>
          <w:bCs/>
          <w:color w:val="000000" w:themeColor="text1"/>
          <w:sz w:val="28"/>
          <w:szCs w:val="28"/>
        </w:rPr>
        <w:t>4. B</w:t>
      </w:r>
      <w:r w:rsidR="00697472" w:rsidRPr="00245F4F">
        <w:rPr>
          <w:b/>
          <w:bCs/>
          <w:color w:val="000000" w:themeColor="text1"/>
          <w:sz w:val="28"/>
          <w:szCs w:val="28"/>
        </w:rPr>
        <w:t>ilješke uz izvještaj o obvezama</w:t>
      </w:r>
    </w:p>
    <w:p w14:paraId="522FEA24" w14:textId="452D337A" w:rsidR="00245F4F" w:rsidRPr="00245F4F" w:rsidRDefault="00245F4F" w:rsidP="00E82AA2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Dječji vrtić Škrinjica u razdoblju od 01. siječnja do 31. prosinca 2023. godine ostvario je obveze za rashode poslovanja</w:t>
      </w:r>
      <w:r w:rsidR="00201F70">
        <w:rPr>
          <w:color w:val="000000" w:themeColor="text1"/>
          <w:sz w:val="24"/>
          <w:szCs w:val="24"/>
        </w:rPr>
        <w:t xml:space="preserve"> (N23)</w:t>
      </w:r>
      <w:r>
        <w:rPr>
          <w:color w:val="000000" w:themeColor="text1"/>
          <w:sz w:val="24"/>
          <w:szCs w:val="24"/>
        </w:rPr>
        <w:t xml:space="preserve"> u iznosu od 492.116,53 eura, te obveze za nabavu nefinancijske imovine</w:t>
      </w:r>
      <w:r w:rsidR="00201F70">
        <w:rPr>
          <w:color w:val="000000" w:themeColor="text1"/>
          <w:sz w:val="24"/>
          <w:szCs w:val="24"/>
        </w:rPr>
        <w:t xml:space="preserve"> (N24)</w:t>
      </w:r>
      <w:r>
        <w:rPr>
          <w:color w:val="000000" w:themeColor="text1"/>
          <w:sz w:val="24"/>
          <w:szCs w:val="24"/>
        </w:rPr>
        <w:t xml:space="preserve"> u iznosu od 5.426,73 eura.</w:t>
      </w:r>
    </w:p>
    <w:p w14:paraId="69F02B8B" w14:textId="53B9F5B5" w:rsidR="00245F4F" w:rsidRDefault="00245F4F" w:rsidP="00245F4F">
      <w:pPr>
        <w:spacing w:after="0" w:line="360" w:lineRule="auto"/>
        <w:jc w:val="both"/>
        <w:rPr>
          <w:sz w:val="24"/>
          <w:szCs w:val="24"/>
        </w:rPr>
      </w:pPr>
      <w:r w:rsidRPr="00213840">
        <w:rPr>
          <w:sz w:val="24"/>
          <w:szCs w:val="24"/>
        </w:rPr>
        <w:t xml:space="preserve">S obzirom da je stanje </w:t>
      </w:r>
      <w:r>
        <w:rPr>
          <w:sz w:val="24"/>
          <w:szCs w:val="24"/>
        </w:rPr>
        <w:t>obveza na da</w:t>
      </w:r>
      <w:r w:rsidR="00201F70">
        <w:rPr>
          <w:sz w:val="24"/>
          <w:szCs w:val="24"/>
        </w:rPr>
        <w:t>n</w:t>
      </w:r>
      <w:r w:rsidRPr="00213840">
        <w:rPr>
          <w:sz w:val="24"/>
          <w:szCs w:val="24"/>
        </w:rPr>
        <w:t xml:space="preserve"> 31.prosinac 2022</w:t>
      </w:r>
      <w:r w:rsidR="00201F70">
        <w:rPr>
          <w:sz w:val="24"/>
          <w:szCs w:val="24"/>
        </w:rPr>
        <w:t>. godine (V001)</w:t>
      </w:r>
      <w:r w:rsidRPr="00213840">
        <w:rPr>
          <w:sz w:val="24"/>
          <w:szCs w:val="24"/>
        </w:rPr>
        <w:t xml:space="preserve"> iskazano u iznosu </w:t>
      </w:r>
      <w:r>
        <w:rPr>
          <w:sz w:val="24"/>
          <w:szCs w:val="24"/>
        </w:rPr>
        <w:t>55.010,67</w:t>
      </w:r>
      <w:r w:rsidRPr="00213840">
        <w:rPr>
          <w:sz w:val="24"/>
          <w:szCs w:val="24"/>
        </w:rPr>
        <w:t xml:space="preserve"> eura, a stanje na dan 01. siječnja 2023. godine u iznosu </w:t>
      </w:r>
      <w:r>
        <w:rPr>
          <w:sz w:val="24"/>
          <w:szCs w:val="24"/>
        </w:rPr>
        <w:t>55.010,6</w:t>
      </w:r>
      <w:r w:rsidR="005D5987">
        <w:rPr>
          <w:sz w:val="24"/>
          <w:szCs w:val="24"/>
        </w:rPr>
        <w:t>9</w:t>
      </w:r>
      <w:r w:rsidRPr="00213840">
        <w:rPr>
          <w:sz w:val="24"/>
          <w:szCs w:val="24"/>
        </w:rPr>
        <w:t xml:space="preserve"> eura važno je napomenuti da je do navedene razlike došlo zbog usklađivanja razlika između analitičkih i sintetičkih evidencija, odnosno zbog preračunavanja iznosa iz kune u eure i uspostavljanja bilančne ravnoteže sukladno uputi Ministarstva financija.</w:t>
      </w:r>
    </w:p>
    <w:p w14:paraId="381FDACC" w14:textId="77777777" w:rsidR="005D5987" w:rsidRDefault="005D5987" w:rsidP="00245F4F">
      <w:pPr>
        <w:spacing w:after="0" w:line="360" w:lineRule="auto"/>
        <w:jc w:val="both"/>
        <w:rPr>
          <w:sz w:val="24"/>
          <w:szCs w:val="24"/>
        </w:rPr>
      </w:pPr>
    </w:p>
    <w:p w14:paraId="1F5DBB82" w14:textId="55B0FE4B" w:rsidR="00245F4F" w:rsidRPr="00213840" w:rsidRDefault="00245F4F" w:rsidP="0024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Ukupno podmirene obveze</w:t>
      </w:r>
      <w:r w:rsidR="00201F70">
        <w:rPr>
          <w:sz w:val="24"/>
          <w:szCs w:val="24"/>
        </w:rPr>
        <w:t xml:space="preserve"> (V004)</w:t>
      </w:r>
      <w:r>
        <w:rPr>
          <w:sz w:val="24"/>
          <w:szCs w:val="24"/>
        </w:rPr>
        <w:t xml:space="preserve"> u navedenom razdoblju iznose 503.794,92 eura, a odnose se na</w:t>
      </w:r>
      <w:r w:rsidR="00201F70">
        <w:rPr>
          <w:sz w:val="24"/>
          <w:szCs w:val="24"/>
        </w:rPr>
        <w:t xml:space="preserve"> obveze za rashode poslovanja (P23) u iznosu od 498.695,51 eura te obveze za nabavu nefinancijske imovine (P24) u iznosu od 5.099,41 euro. </w:t>
      </w:r>
    </w:p>
    <w:p w14:paraId="57336680" w14:textId="77777777" w:rsidR="00245F4F" w:rsidRPr="00B33CF8" w:rsidRDefault="00245F4F" w:rsidP="00E82AA2">
      <w:pPr>
        <w:spacing w:after="0" w:line="360" w:lineRule="auto"/>
        <w:rPr>
          <w:b/>
          <w:bCs/>
          <w:color w:val="FF0000"/>
          <w:sz w:val="28"/>
          <w:szCs w:val="28"/>
        </w:rPr>
      </w:pPr>
    </w:p>
    <w:p w14:paraId="0084F68B" w14:textId="715DE3CF" w:rsidR="00AC4E3A" w:rsidRPr="005D5987" w:rsidRDefault="00E82AA2" w:rsidP="00E82AA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D5987">
        <w:rPr>
          <w:color w:val="000000" w:themeColor="text1"/>
          <w:sz w:val="24"/>
          <w:szCs w:val="24"/>
        </w:rPr>
        <w:lastRenderedPageBreak/>
        <w:t xml:space="preserve">Stanje obveza na kraju izvještajnog razdoblja iznosi </w:t>
      </w:r>
      <w:r w:rsidR="00201F70" w:rsidRPr="005D5987">
        <w:rPr>
          <w:color w:val="000000" w:themeColor="text1"/>
          <w:sz w:val="24"/>
          <w:szCs w:val="24"/>
        </w:rPr>
        <w:t>48.759,03 eura</w:t>
      </w:r>
      <w:r w:rsidRPr="005D5987">
        <w:rPr>
          <w:color w:val="000000" w:themeColor="text1"/>
          <w:sz w:val="24"/>
          <w:szCs w:val="24"/>
        </w:rPr>
        <w:t xml:space="preserve"> (V006), od čega stanje dospjelih obveza (V007) iznosi </w:t>
      </w:r>
      <w:r w:rsidR="00201F70" w:rsidRPr="005D5987">
        <w:rPr>
          <w:color w:val="000000" w:themeColor="text1"/>
          <w:sz w:val="24"/>
          <w:szCs w:val="24"/>
        </w:rPr>
        <w:t>9.614,60 eura</w:t>
      </w:r>
      <w:r w:rsidRPr="005D5987">
        <w:rPr>
          <w:color w:val="000000" w:themeColor="text1"/>
          <w:sz w:val="24"/>
          <w:szCs w:val="24"/>
        </w:rPr>
        <w:t xml:space="preserve">, a stanje nedospjelih obveza  (V009) iznosi </w:t>
      </w:r>
      <w:r w:rsidR="00201F70" w:rsidRPr="005D5987">
        <w:rPr>
          <w:color w:val="000000" w:themeColor="text1"/>
          <w:sz w:val="24"/>
          <w:szCs w:val="24"/>
        </w:rPr>
        <w:t>39.144,43 eura</w:t>
      </w:r>
      <w:r w:rsidRPr="005D5987">
        <w:rPr>
          <w:color w:val="000000" w:themeColor="text1"/>
          <w:sz w:val="24"/>
          <w:szCs w:val="24"/>
        </w:rPr>
        <w:t xml:space="preserve">. Što se tiče iznosa </w:t>
      </w:r>
      <w:r w:rsidR="00201F70" w:rsidRPr="005D5987">
        <w:rPr>
          <w:color w:val="000000" w:themeColor="text1"/>
          <w:sz w:val="24"/>
          <w:szCs w:val="24"/>
        </w:rPr>
        <w:t xml:space="preserve">9.614,60 eura </w:t>
      </w:r>
      <w:r w:rsidRPr="005D5987">
        <w:rPr>
          <w:color w:val="000000" w:themeColor="text1"/>
          <w:sz w:val="24"/>
          <w:szCs w:val="24"/>
        </w:rPr>
        <w:t>dospjelih obveza</w:t>
      </w:r>
      <w:r w:rsidR="005D5987">
        <w:rPr>
          <w:color w:val="000000" w:themeColor="text1"/>
          <w:sz w:val="24"/>
          <w:szCs w:val="24"/>
        </w:rPr>
        <w:t xml:space="preserve"> (V007)</w:t>
      </w:r>
      <w:r w:rsidRPr="005D5987">
        <w:rPr>
          <w:color w:val="000000" w:themeColor="text1"/>
          <w:sz w:val="24"/>
          <w:szCs w:val="24"/>
        </w:rPr>
        <w:t xml:space="preserve">, iznos od </w:t>
      </w:r>
      <w:r w:rsidR="00201F70" w:rsidRPr="005D5987">
        <w:rPr>
          <w:color w:val="000000" w:themeColor="text1"/>
          <w:sz w:val="24"/>
          <w:szCs w:val="24"/>
        </w:rPr>
        <w:t>8.142,255 eura odnosi se na obveze za rashode poslovanje</w:t>
      </w:r>
      <w:r w:rsidR="005D5987">
        <w:rPr>
          <w:color w:val="000000" w:themeColor="text1"/>
          <w:sz w:val="24"/>
          <w:szCs w:val="24"/>
        </w:rPr>
        <w:t xml:space="preserve"> (D23)</w:t>
      </w:r>
      <w:r w:rsidRPr="005D5987">
        <w:rPr>
          <w:color w:val="000000" w:themeColor="text1"/>
          <w:sz w:val="24"/>
          <w:szCs w:val="24"/>
        </w:rPr>
        <w:t xml:space="preserve"> (najveći dio nepodmirenih dospjelih obveza su </w:t>
      </w:r>
      <w:r w:rsidR="00201F70" w:rsidRPr="005D5987">
        <w:rPr>
          <w:color w:val="000000" w:themeColor="text1"/>
          <w:sz w:val="24"/>
          <w:szCs w:val="24"/>
        </w:rPr>
        <w:t xml:space="preserve">obveza za plaćanje programa RITHA u iznosu od 3.300,00 eura te obveze za rashode za materijal </w:t>
      </w:r>
      <w:r w:rsidR="00AC4E3A" w:rsidRPr="005D5987">
        <w:rPr>
          <w:color w:val="000000" w:themeColor="text1"/>
          <w:sz w:val="24"/>
          <w:szCs w:val="24"/>
        </w:rPr>
        <w:t>i usluge kojima je datum dospijeća u 12. mjesecu</w:t>
      </w:r>
      <w:r w:rsidR="00201F70" w:rsidRPr="005D5987">
        <w:rPr>
          <w:color w:val="000000" w:themeColor="text1"/>
          <w:sz w:val="24"/>
          <w:szCs w:val="24"/>
        </w:rPr>
        <w:t>)</w:t>
      </w:r>
      <w:r w:rsidR="005D5987">
        <w:rPr>
          <w:color w:val="000000" w:themeColor="text1"/>
          <w:sz w:val="24"/>
          <w:szCs w:val="24"/>
        </w:rPr>
        <w:t xml:space="preserve">. </w:t>
      </w:r>
      <w:r w:rsidR="004F01EA" w:rsidRPr="005D5987">
        <w:rPr>
          <w:color w:val="000000" w:themeColor="text1"/>
          <w:sz w:val="24"/>
          <w:szCs w:val="24"/>
        </w:rPr>
        <w:t>I</w:t>
      </w:r>
      <w:r w:rsidRPr="005D5987">
        <w:rPr>
          <w:color w:val="000000" w:themeColor="text1"/>
          <w:sz w:val="24"/>
          <w:szCs w:val="24"/>
        </w:rPr>
        <w:t xml:space="preserve">znos od </w:t>
      </w:r>
      <w:r w:rsidR="00AC4E3A" w:rsidRPr="005D5987">
        <w:rPr>
          <w:color w:val="000000" w:themeColor="text1"/>
          <w:sz w:val="24"/>
          <w:szCs w:val="24"/>
        </w:rPr>
        <w:t xml:space="preserve">1.472,05 eura </w:t>
      </w:r>
      <w:r w:rsidRPr="005D5987">
        <w:rPr>
          <w:color w:val="000000" w:themeColor="text1"/>
          <w:sz w:val="24"/>
          <w:szCs w:val="24"/>
        </w:rPr>
        <w:t xml:space="preserve"> </w:t>
      </w:r>
      <w:r w:rsidR="004F01EA" w:rsidRPr="005D5987">
        <w:rPr>
          <w:color w:val="000000" w:themeColor="text1"/>
          <w:sz w:val="24"/>
          <w:szCs w:val="24"/>
        </w:rPr>
        <w:t xml:space="preserve">odnosi se </w:t>
      </w:r>
      <w:r w:rsidRPr="005D5987">
        <w:rPr>
          <w:color w:val="000000" w:themeColor="text1"/>
          <w:sz w:val="24"/>
          <w:szCs w:val="24"/>
        </w:rPr>
        <w:t>na obveze za nabavu nefinancijske imovine</w:t>
      </w:r>
      <w:r w:rsidR="005D5987">
        <w:rPr>
          <w:color w:val="000000" w:themeColor="text1"/>
          <w:sz w:val="24"/>
          <w:szCs w:val="24"/>
        </w:rPr>
        <w:t xml:space="preserve"> (D24)</w:t>
      </w:r>
      <w:r w:rsidR="00AC4E3A" w:rsidRPr="005D5987">
        <w:rPr>
          <w:color w:val="000000" w:themeColor="text1"/>
          <w:sz w:val="24"/>
          <w:szCs w:val="24"/>
        </w:rPr>
        <w:t>.</w:t>
      </w:r>
    </w:p>
    <w:p w14:paraId="3152BF0C" w14:textId="77777777" w:rsidR="00AC4E3A" w:rsidRDefault="00AC4E3A" w:rsidP="00E82AA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30647F75" w14:textId="4A98CF5F" w:rsidR="00A710B9" w:rsidRDefault="00E82AA2" w:rsidP="004C2E0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D5987">
        <w:rPr>
          <w:color w:val="000000" w:themeColor="text1"/>
          <w:sz w:val="24"/>
          <w:szCs w:val="24"/>
        </w:rPr>
        <w:t xml:space="preserve">Iznos od </w:t>
      </w:r>
      <w:r w:rsidR="00AC4E3A" w:rsidRPr="005D5987">
        <w:rPr>
          <w:color w:val="000000" w:themeColor="text1"/>
          <w:sz w:val="24"/>
          <w:szCs w:val="24"/>
        </w:rPr>
        <w:t>39.144,43 eura</w:t>
      </w:r>
      <w:r w:rsidRPr="005D5987">
        <w:rPr>
          <w:color w:val="000000" w:themeColor="text1"/>
          <w:sz w:val="24"/>
          <w:szCs w:val="24"/>
        </w:rPr>
        <w:t xml:space="preserve"> nedospjelih obveza</w:t>
      </w:r>
      <w:r w:rsidR="005D5987">
        <w:rPr>
          <w:color w:val="000000" w:themeColor="text1"/>
          <w:sz w:val="24"/>
          <w:szCs w:val="24"/>
        </w:rPr>
        <w:t xml:space="preserve"> (V009)</w:t>
      </w:r>
      <w:r w:rsidRPr="005D5987">
        <w:rPr>
          <w:color w:val="000000" w:themeColor="text1"/>
          <w:sz w:val="24"/>
          <w:szCs w:val="24"/>
        </w:rPr>
        <w:t xml:space="preserve"> na kraju izvještajnog razdoblja odnosi se na obveze za rashode poslovanja </w:t>
      </w:r>
      <w:r w:rsidR="00CF3F41" w:rsidRPr="005D5987">
        <w:rPr>
          <w:color w:val="000000" w:themeColor="text1"/>
          <w:sz w:val="24"/>
          <w:szCs w:val="24"/>
        </w:rPr>
        <w:t xml:space="preserve">od čega iznos od </w:t>
      </w:r>
      <w:r w:rsidR="005D5987" w:rsidRPr="005D5987">
        <w:rPr>
          <w:color w:val="000000" w:themeColor="text1"/>
          <w:sz w:val="24"/>
          <w:szCs w:val="24"/>
        </w:rPr>
        <w:t>32.577,84 eura</w:t>
      </w:r>
      <w:r w:rsidR="00CF3F41" w:rsidRPr="005D5987">
        <w:rPr>
          <w:color w:val="000000" w:themeColor="text1"/>
          <w:sz w:val="24"/>
          <w:szCs w:val="24"/>
        </w:rPr>
        <w:t xml:space="preserve"> odnosi se na </w:t>
      </w:r>
      <w:r w:rsidR="00BC7DC4">
        <w:rPr>
          <w:color w:val="000000" w:themeColor="text1"/>
          <w:sz w:val="24"/>
          <w:szCs w:val="24"/>
        </w:rPr>
        <w:t>kontinuirani rashod</w:t>
      </w:r>
      <w:r w:rsidR="00CF3F41" w:rsidRPr="005D5987">
        <w:rPr>
          <w:color w:val="000000" w:themeColor="text1"/>
          <w:sz w:val="24"/>
          <w:szCs w:val="24"/>
        </w:rPr>
        <w:t xml:space="preserve"> </w:t>
      </w:r>
      <w:r w:rsidR="005D5987" w:rsidRPr="005D5987">
        <w:rPr>
          <w:color w:val="000000" w:themeColor="text1"/>
          <w:sz w:val="24"/>
          <w:szCs w:val="24"/>
        </w:rPr>
        <w:t>budućih razdoblja</w:t>
      </w:r>
      <w:r w:rsidR="00CF3F41" w:rsidRPr="005D5987">
        <w:rPr>
          <w:color w:val="000000" w:themeColor="text1"/>
          <w:sz w:val="24"/>
          <w:szCs w:val="24"/>
        </w:rPr>
        <w:t xml:space="preserve"> (</w:t>
      </w:r>
      <w:r w:rsidR="005D5987" w:rsidRPr="005D5987">
        <w:rPr>
          <w:color w:val="000000" w:themeColor="text1"/>
          <w:sz w:val="24"/>
          <w:szCs w:val="24"/>
        </w:rPr>
        <w:t>obveze za zaposlene, plaća i ostali rashodi za zaposlene za</w:t>
      </w:r>
      <w:r w:rsidR="00CF3F41" w:rsidRPr="005D5987">
        <w:rPr>
          <w:color w:val="000000" w:themeColor="text1"/>
          <w:sz w:val="24"/>
          <w:szCs w:val="24"/>
        </w:rPr>
        <w:t xml:space="preserve"> 12</w:t>
      </w:r>
      <w:r w:rsidR="005D5987" w:rsidRPr="005D5987">
        <w:rPr>
          <w:color w:val="000000" w:themeColor="text1"/>
          <w:sz w:val="24"/>
          <w:szCs w:val="24"/>
        </w:rPr>
        <w:t xml:space="preserve"> mjesec 2023. godine koji se isplaćuju u mjesecu siječnju 2024. godine</w:t>
      </w:r>
      <w:r w:rsidR="000506BC">
        <w:rPr>
          <w:color w:val="000000" w:themeColor="text1"/>
          <w:sz w:val="24"/>
          <w:szCs w:val="24"/>
        </w:rPr>
        <w:t>).</w:t>
      </w:r>
      <w:r w:rsidR="00CF3F41" w:rsidRPr="005D5987">
        <w:rPr>
          <w:color w:val="000000" w:themeColor="text1"/>
          <w:sz w:val="24"/>
          <w:szCs w:val="24"/>
        </w:rPr>
        <w:t xml:space="preserve"> </w:t>
      </w:r>
    </w:p>
    <w:p w14:paraId="58A24738" w14:textId="77777777" w:rsidR="004C2E01" w:rsidRPr="004C2E01" w:rsidRDefault="004C2E01" w:rsidP="004C2E0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57A2812" w14:textId="473B7886" w:rsidR="002D589E" w:rsidRPr="004C2E01" w:rsidRDefault="004F01EA" w:rsidP="00697472">
      <w:pPr>
        <w:spacing w:after="0" w:line="360" w:lineRule="auto"/>
        <w:rPr>
          <w:b/>
          <w:sz w:val="28"/>
          <w:szCs w:val="28"/>
        </w:rPr>
      </w:pPr>
      <w:r w:rsidRPr="004C2E01">
        <w:rPr>
          <w:b/>
          <w:sz w:val="28"/>
          <w:szCs w:val="28"/>
        </w:rPr>
        <w:t xml:space="preserve">5. </w:t>
      </w:r>
      <w:r w:rsidR="002D589E" w:rsidRPr="004C2E01">
        <w:rPr>
          <w:b/>
          <w:sz w:val="28"/>
          <w:szCs w:val="28"/>
        </w:rPr>
        <w:t>B</w:t>
      </w:r>
      <w:r w:rsidR="00697472" w:rsidRPr="004C2E01">
        <w:rPr>
          <w:b/>
          <w:sz w:val="28"/>
          <w:szCs w:val="28"/>
        </w:rPr>
        <w:t>ilješke uz bilancu</w:t>
      </w:r>
    </w:p>
    <w:p w14:paraId="3D0F642D" w14:textId="4202C529" w:rsidR="00B915CF" w:rsidRDefault="00A00D84" w:rsidP="00A00D84">
      <w:pPr>
        <w:tabs>
          <w:tab w:val="left" w:pos="990"/>
        </w:tabs>
        <w:spacing w:after="0" w:line="360" w:lineRule="auto"/>
        <w:jc w:val="both"/>
      </w:pPr>
      <w:r w:rsidRPr="00B14D21">
        <w:t>Dječji vrtić Škrinjica u 202</w:t>
      </w:r>
      <w:r w:rsidR="00B14D21" w:rsidRPr="00B14D21">
        <w:t>3</w:t>
      </w:r>
      <w:r w:rsidRPr="00B14D21">
        <w:t>. godini nema dugoročnih i kratkoročnih kredita, zajmova ni leasinga. Obveznik ne sudjeluje u sporovima na sudu, nema danih kreditnih pisama ni hipoteka.</w:t>
      </w:r>
    </w:p>
    <w:p w14:paraId="21CA64D7" w14:textId="77777777" w:rsidR="004C2E01" w:rsidRDefault="004C2E01" w:rsidP="00A00D84">
      <w:pPr>
        <w:tabs>
          <w:tab w:val="left" w:pos="990"/>
        </w:tabs>
        <w:spacing w:after="0" w:line="360" w:lineRule="auto"/>
        <w:jc w:val="both"/>
      </w:pPr>
    </w:p>
    <w:p w14:paraId="300DE32D" w14:textId="63583EC9" w:rsidR="002900EF" w:rsidRDefault="004C2E01" w:rsidP="00A00D84">
      <w:pPr>
        <w:tabs>
          <w:tab w:val="left" w:pos="990"/>
        </w:tabs>
        <w:spacing w:after="0" w:line="360" w:lineRule="auto"/>
        <w:jc w:val="both"/>
      </w:pPr>
      <w:r>
        <w:t xml:space="preserve">Vrijednost imovine </w:t>
      </w:r>
      <w:r w:rsidR="00BC7DC4">
        <w:t>(</w:t>
      </w:r>
      <w:r>
        <w:t>B001</w:t>
      </w:r>
      <w:r w:rsidR="00BC7DC4">
        <w:t>)</w:t>
      </w:r>
      <w:r>
        <w:t xml:space="preserve"> iznosi 187.562,96 eura i jednaka je obvezama i vlastitim izvorima </w:t>
      </w:r>
      <w:r w:rsidR="00BC7DC4">
        <w:t>(</w:t>
      </w:r>
      <w:r>
        <w:t>B003</w:t>
      </w:r>
      <w:r w:rsidR="00BC7DC4">
        <w:t xml:space="preserve">) </w:t>
      </w:r>
      <w:r>
        <w:t>187.562,96 eura</w:t>
      </w:r>
      <w:r w:rsidR="000506BC">
        <w:t>.</w:t>
      </w:r>
    </w:p>
    <w:p w14:paraId="59B8A614" w14:textId="77777777" w:rsidR="004C2E01" w:rsidRPr="004C2E01" w:rsidRDefault="004C2E01" w:rsidP="00A00D84">
      <w:pPr>
        <w:tabs>
          <w:tab w:val="left" w:pos="990"/>
        </w:tabs>
        <w:spacing w:after="0" w:line="360" w:lineRule="auto"/>
        <w:jc w:val="both"/>
      </w:pPr>
    </w:p>
    <w:p w14:paraId="67155DE3" w14:textId="7E7AC9C7" w:rsidR="00A00D84" w:rsidRDefault="00A00D84" w:rsidP="00A00D84">
      <w:pPr>
        <w:tabs>
          <w:tab w:val="left" w:pos="990"/>
        </w:tabs>
        <w:spacing w:after="0" w:line="360" w:lineRule="auto"/>
        <w:jc w:val="both"/>
      </w:pPr>
      <w:r w:rsidRPr="00B14D21">
        <w:t>Na dan 31.12.202</w:t>
      </w:r>
      <w:r w:rsidR="00B14D21">
        <w:t>3</w:t>
      </w:r>
      <w:r w:rsidRPr="00B14D21">
        <w:t xml:space="preserve">. godine stanje na računu Dječjeg vrtića Škrinjica iznosi </w:t>
      </w:r>
      <w:r w:rsidR="00B14D21">
        <w:t>500,76 eura.</w:t>
      </w:r>
    </w:p>
    <w:p w14:paraId="6C767B9A" w14:textId="4B6D859A" w:rsidR="004C2E01" w:rsidRPr="00B14D21" w:rsidRDefault="004C2E01" w:rsidP="00A00D84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>
        <w:t>Na dan 31.12.2023. godine stanje novca u blagajni je 0,00 eura</w:t>
      </w:r>
      <w:r w:rsidR="000506BC">
        <w:t>.</w:t>
      </w:r>
    </w:p>
    <w:p w14:paraId="3B6D38F8" w14:textId="77777777" w:rsidR="00A00D84" w:rsidRDefault="00A00D84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1F48BA81" w14:textId="77777777" w:rsidR="00B14D21" w:rsidRPr="00B33CF8" w:rsidRDefault="00B14D21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2B0B1E3D" w14:textId="4427AFFE" w:rsidR="00B14D21" w:rsidRPr="00B14D21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 w:rsidRPr="00B14D21">
        <w:rPr>
          <w:b/>
          <w:sz w:val="28"/>
          <w:szCs w:val="28"/>
        </w:rPr>
        <w:t xml:space="preserve">6. </w:t>
      </w:r>
      <w:r w:rsidR="00B915CF" w:rsidRPr="00B14D21">
        <w:rPr>
          <w:b/>
          <w:sz w:val="28"/>
          <w:szCs w:val="28"/>
        </w:rPr>
        <w:t>B</w:t>
      </w:r>
      <w:r w:rsidR="00697472" w:rsidRPr="00B14D21">
        <w:rPr>
          <w:b/>
          <w:sz w:val="28"/>
          <w:szCs w:val="28"/>
        </w:rPr>
        <w:t xml:space="preserve">ilješke uz izvještaj </w:t>
      </w:r>
      <w:proofErr w:type="spellStart"/>
      <w:r w:rsidR="00697472" w:rsidRPr="00B14D21">
        <w:rPr>
          <w:b/>
          <w:sz w:val="28"/>
          <w:szCs w:val="28"/>
        </w:rPr>
        <w:t>ras</w:t>
      </w:r>
      <w:proofErr w:type="spellEnd"/>
      <w:r w:rsidR="00697472" w:rsidRPr="00B14D21">
        <w:rPr>
          <w:b/>
          <w:sz w:val="28"/>
          <w:szCs w:val="28"/>
        </w:rPr>
        <w:t xml:space="preserve"> funkcijski</w:t>
      </w:r>
    </w:p>
    <w:p w14:paraId="6B0987F5" w14:textId="28A06B2A" w:rsidR="00B915CF" w:rsidRPr="00B14D21" w:rsidRDefault="00B915CF" w:rsidP="00247292">
      <w:pPr>
        <w:tabs>
          <w:tab w:val="left" w:pos="990"/>
        </w:tabs>
        <w:spacing w:after="0" w:line="360" w:lineRule="auto"/>
        <w:jc w:val="both"/>
        <w:rPr>
          <w:bCs/>
          <w:sz w:val="24"/>
          <w:szCs w:val="24"/>
        </w:rPr>
      </w:pPr>
      <w:r w:rsidRPr="00B14D21">
        <w:rPr>
          <w:bCs/>
          <w:sz w:val="24"/>
          <w:szCs w:val="24"/>
        </w:rPr>
        <w:t>U razdoblju od 01.01.2022. do 31.12.202</w:t>
      </w:r>
      <w:r w:rsidR="00124A24" w:rsidRPr="00B14D21">
        <w:rPr>
          <w:bCs/>
          <w:sz w:val="24"/>
          <w:szCs w:val="24"/>
        </w:rPr>
        <w:t>3</w:t>
      </w:r>
      <w:r w:rsidRPr="00B14D21">
        <w:rPr>
          <w:bCs/>
          <w:sz w:val="24"/>
          <w:szCs w:val="24"/>
        </w:rPr>
        <w:t xml:space="preserve">. godine </w:t>
      </w:r>
      <w:r w:rsidR="00124A24" w:rsidRPr="00B14D21">
        <w:rPr>
          <w:bCs/>
          <w:sz w:val="24"/>
          <w:szCs w:val="24"/>
        </w:rPr>
        <w:t>Predškolsko obrazovanje (0911) iznosi 465.365,27 eura i odnosi se na sve troškove u vrtiću osim troškova prehrane.</w:t>
      </w:r>
    </w:p>
    <w:p w14:paraId="4695B827" w14:textId="0C5A53CA" w:rsidR="00B14D21" w:rsidRDefault="00124A24" w:rsidP="00247292">
      <w:pPr>
        <w:tabs>
          <w:tab w:val="left" w:pos="990"/>
        </w:tabs>
        <w:spacing w:after="0" w:line="360" w:lineRule="auto"/>
        <w:jc w:val="both"/>
        <w:rPr>
          <w:bCs/>
          <w:sz w:val="24"/>
          <w:szCs w:val="24"/>
        </w:rPr>
      </w:pPr>
      <w:r w:rsidRPr="00B14D21">
        <w:rPr>
          <w:bCs/>
          <w:sz w:val="24"/>
          <w:szCs w:val="24"/>
        </w:rPr>
        <w:t>Dodatne usluge u obrazovanju (096</w:t>
      </w:r>
      <w:r w:rsidR="00B14D21">
        <w:rPr>
          <w:bCs/>
          <w:sz w:val="24"/>
          <w:szCs w:val="24"/>
        </w:rPr>
        <w:t>) iznose 26.000,12 eura i odnose se na troškove prehrane.</w:t>
      </w:r>
    </w:p>
    <w:p w14:paraId="18FD8FCB" w14:textId="7611A077" w:rsidR="00B14D21" w:rsidRDefault="00B14D21" w:rsidP="00247292">
      <w:pPr>
        <w:tabs>
          <w:tab w:val="left" w:pos="990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Ukupno Obrazovanje (09) iznosi 491.365,39 eura.</w:t>
      </w:r>
    </w:p>
    <w:p w14:paraId="365C2F66" w14:textId="09933B24" w:rsidR="00B915CF" w:rsidRDefault="00B915CF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6B8868EE" w14:textId="77777777" w:rsidR="00B71150" w:rsidRPr="00B33CF8" w:rsidRDefault="00B71150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50AEA764" w14:textId="7FB5C732" w:rsidR="0046647C" w:rsidRPr="00213840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 w:rsidRPr="00213840">
        <w:rPr>
          <w:b/>
          <w:sz w:val="28"/>
          <w:szCs w:val="28"/>
        </w:rPr>
        <w:t xml:space="preserve">7. </w:t>
      </w:r>
      <w:r w:rsidR="0046647C" w:rsidRPr="00213840">
        <w:rPr>
          <w:b/>
          <w:sz w:val="28"/>
          <w:szCs w:val="28"/>
        </w:rPr>
        <w:t>B</w:t>
      </w:r>
      <w:r w:rsidR="00697472" w:rsidRPr="00213840">
        <w:rPr>
          <w:b/>
          <w:sz w:val="28"/>
          <w:szCs w:val="28"/>
        </w:rPr>
        <w:t>ilješke uz izvještaj o promjenama u vrijednosti i obujmu imovine i obveza</w:t>
      </w:r>
    </w:p>
    <w:p w14:paraId="57587A46" w14:textId="1DB4F94C" w:rsidR="0046647C" w:rsidRDefault="0046647C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213840">
        <w:rPr>
          <w:sz w:val="28"/>
          <w:szCs w:val="28"/>
        </w:rPr>
        <w:lastRenderedPageBreak/>
        <w:tab/>
      </w:r>
      <w:r w:rsidRPr="00213840">
        <w:rPr>
          <w:sz w:val="24"/>
          <w:szCs w:val="24"/>
        </w:rPr>
        <w:t>U razdoblju od 01.01.202</w:t>
      </w:r>
      <w:r w:rsidR="00BC7DC4">
        <w:rPr>
          <w:sz w:val="24"/>
          <w:szCs w:val="24"/>
        </w:rPr>
        <w:t>3</w:t>
      </w:r>
      <w:r w:rsidRPr="00213840">
        <w:rPr>
          <w:sz w:val="24"/>
          <w:szCs w:val="24"/>
        </w:rPr>
        <w:t>. - 31.12.202</w:t>
      </w:r>
      <w:r w:rsidR="00213840">
        <w:rPr>
          <w:sz w:val="24"/>
          <w:szCs w:val="24"/>
        </w:rPr>
        <w:t>3</w:t>
      </w:r>
      <w:r w:rsidRPr="00213840">
        <w:rPr>
          <w:sz w:val="24"/>
          <w:szCs w:val="24"/>
        </w:rPr>
        <w:t xml:space="preserve">. godine </w:t>
      </w:r>
      <w:r w:rsidR="009918AD" w:rsidRPr="00213840">
        <w:rPr>
          <w:sz w:val="24"/>
          <w:szCs w:val="24"/>
        </w:rPr>
        <w:t xml:space="preserve">nije </w:t>
      </w:r>
      <w:r w:rsidR="00B915CF" w:rsidRPr="00213840">
        <w:rPr>
          <w:sz w:val="24"/>
          <w:szCs w:val="24"/>
        </w:rPr>
        <w:t>bilo promjena vezanih uz obrazac P-VRIO</w:t>
      </w:r>
      <w:r w:rsidR="009918AD" w:rsidRPr="00213840">
        <w:rPr>
          <w:sz w:val="24"/>
          <w:szCs w:val="24"/>
        </w:rPr>
        <w:t>.</w:t>
      </w:r>
    </w:p>
    <w:p w14:paraId="3F20D329" w14:textId="77777777" w:rsidR="00213840" w:rsidRPr="00213840" w:rsidRDefault="00213840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</w:p>
    <w:p w14:paraId="5675A8B2" w14:textId="4FCC3BBF" w:rsidR="00972BB5" w:rsidRPr="00BC7DC4" w:rsidRDefault="00697472" w:rsidP="00697472">
      <w:pPr>
        <w:tabs>
          <w:tab w:val="left" w:pos="990"/>
        </w:tabs>
        <w:spacing w:after="0" w:line="360" w:lineRule="auto"/>
        <w:rPr>
          <w:b/>
          <w:bCs/>
          <w:sz w:val="28"/>
          <w:szCs w:val="28"/>
        </w:rPr>
      </w:pPr>
      <w:r w:rsidRPr="00BC7DC4">
        <w:rPr>
          <w:b/>
          <w:bCs/>
          <w:sz w:val="28"/>
          <w:szCs w:val="28"/>
        </w:rPr>
        <w:t>8.</w:t>
      </w:r>
      <w:r w:rsidRPr="00BC7DC4">
        <w:rPr>
          <w:b/>
          <w:bCs/>
          <w:sz w:val="24"/>
          <w:szCs w:val="24"/>
        </w:rPr>
        <w:t xml:space="preserve"> </w:t>
      </w:r>
      <w:r w:rsidR="00972BB5" w:rsidRPr="00BC7DC4">
        <w:rPr>
          <w:b/>
          <w:bCs/>
          <w:sz w:val="28"/>
          <w:szCs w:val="28"/>
        </w:rPr>
        <w:t>B</w:t>
      </w:r>
      <w:r w:rsidRPr="00BC7DC4">
        <w:rPr>
          <w:b/>
          <w:bCs/>
          <w:sz w:val="28"/>
          <w:szCs w:val="28"/>
        </w:rPr>
        <w:t xml:space="preserve">ilješke - broj djelatnika </w:t>
      </w:r>
      <w:r w:rsidR="00C62CDB" w:rsidRPr="00BC7DC4">
        <w:rPr>
          <w:b/>
          <w:bCs/>
          <w:sz w:val="28"/>
          <w:szCs w:val="28"/>
        </w:rPr>
        <w:t>D</w:t>
      </w:r>
      <w:r w:rsidRPr="00BC7DC4">
        <w:rPr>
          <w:b/>
          <w:bCs/>
          <w:sz w:val="28"/>
          <w:szCs w:val="28"/>
        </w:rPr>
        <w:t xml:space="preserve">ječjeg vrtića </w:t>
      </w:r>
      <w:r w:rsidR="008D1B8A" w:rsidRPr="00BC7DC4">
        <w:rPr>
          <w:b/>
          <w:bCs/>
          <w:sz w:val="28"/>
          <w:szCs w:val="28"/>
        </w:rPr>
        <w:t>Š</w:t>
      </w:r>
      <w:r w:rsidRPr="00BC7DC4">
        <w:rPr>
          <w:b/>
          <w:bCs/>
          <w:sz w:val="28"/>
          <w:szCs w:val="28"/>
        </w:rPr>
        <w:t>krinjica</w:t>
      </w:r>
    </w:p>
    <w:p w14:paraId="7AD586DB" w14:textId="43AB43F4" w:rsidR="00972BB5" w:rsidRPr="004A3549" w:rsidRDefault="00972BB5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4A3549">
        <w:rPr>
          <w:sz w:val="24"/>
          <w:szCs w:val="24"/>
        </w:rPr>
        <w:tab/>
        <w:t xml:space="preserve">Broj djelatnika u Dječjem vrtiću Škrinjica </w:t>
      </w:r>
      <w:r w:rsidR="00247292" w:rsidRPr="004A3549">
        <w:rPr>
          <w:sz w:val="24"/>
          <w:szCs w:val="24"/>
        </w:rPr>
        <w:t>na dan 31.12.202</w:t>
      </w:r>
      <w:r w:rsidR="00213840" w:rsidRPr="004A3549">
        <w:rPr>
          <w:sz w:val="24"/>
          <w:szCs w:val="24"/>
        </w:rPr>
        <w:t>3</w:t>
      </w:r>
      <w:r w:rsidR="00247292" w:rsidRPr="004A3549">
        <w:rPr>
          <w:sz w:val="24"/>
          <w:szCs w:val="24"/>
        </w:rPr>
        <w:t>.</w:t>
      </w:r>
      <w:r w:rsidRPr="004A3549">
        <w:rPr>
          <w:sz w:val="24"/>
          <w:szCs w:val="24"/>
        </w:rPr>
        <w:t xml:space="preserve"> godine koji obavljaju poslove i zadatke na slijedećim radnim mjestima:</w:t>
      </w:r>
    </w:p>
    <w:p w14:paraId="6CA389B9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8E77C4F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1. Ravnatelj - 1</w:t>
      </w:r>
    </w:p>
    <w:p w14:paraId="4398D783" w14:textId="051BABFE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2.</w:t>
      </w:r>
      <w:r w:rsidR="00C3624C" w:rsidRPr="004A3549">
        <w:rPr>
          <w:sz w:val="24"/>
          <w:szCs w:val="24"/>
        </w:rPr>
        <w:t xml:space="preserve"> </w:t>
      </w:r>
      <w:r w:rsidRPr="004A3549">
        <w:rPr>
          <w:sz w:val="24"/>
          <w:szCs w:val="24"/>
        </w:rPr>
        <w:t xml:space="preserve">Pedagoginja </w:t>
      </w:r>
      <w:r w:rsidR="00C3624C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1</w:t>
      </w:r>
      <w:r w:rsidR="00C3624C" w:rsidRPr="004A3549">
        <w:rPr>
          <w:sz w:val="24"/>
          <w:szCs w:val="24"/>
        </w:rPr>
        <w:t xml:space="preserve"> </w:t>
      </w:r>
    </w:p>
    <w:p w14:paraId="0B2E8B70" w14:textId="0F36F355" w:rsidR="00C3624C" w:rsidRPr="004A3549" w:rsidRDefault="00972BB5" w:rsidP="00213840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 xml:space="preserve">3. Odgojiteljica </w:t>
      </w:r>
      <w:r w:rsidR="00C3624C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12</w:t>
      </w:r>
      <w:r w:rsidR="00247292" w:rsidRPr="004A3549">
        <w:rPr>
          <w:sz w:val="24"/>
          <w:szCs w:val="24"/>
        </w:rPr>
        <w:t xml:space="preserve"> </w:t>
      </w:r>
      <w:r w:rsidR="000506BC">
        <w:rPr>
          <w:sz w:val="24"/>
          <w:szCs w:val="24"/>
        </w:rPr>
        <w:t>(+ 1 djelatnica na nepuno određeno radno vrijeme)</w:t>
      </w:r>
    </w:p>
    <w:p w14:paraId="1BED5FDE" w14:textId="1E62F8C4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4. Zdravstvena voditeljica - 1</w:t>
      </w:r>
    </w:p>
    <w:p w14:paraId="7C83834A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5. Voditeljica računovodstva - 1</w:t>
      </w:r>
    </w:p>
    <w:p w14:paraId="68DA0AAB" w14:textId="3C5FC130" w:rsidR="00213840" w:rsidRPr="004A3549" w:rsidRDefault="00972BB5" w:rsidP="004A354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 xml:space="preserve">6. </w:t>
      </w:r>
      <w:r w:rsidR="004A3549" w:rsidRPr="004A3549">
        <w:rPr>
          <w:sz w:val="24"/>
          <w:szCs w:val="24"/>
        </w:rPr>
        <w:t>Tajnica -1</w:t>
      </w:r>
    </w:p>
    <w:p w14:paraId="1BD1EF29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7. Kuharica - 1</w:t>
      </w:r>
    </w:p>
    <w:p w14:paraId="5FD0A932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8. Pomoćna kuharica -1</w:t>
      </w:r>
    </w:p>
    <w:p w14:paraId="62F7D0EF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9. Domar/ložač - 1</w:t>
      </w:r>
    </w:p>
    <w:p w14:paraId="58173EA2" w14:textId="6E8955B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 xml:space="preserve">10. Spremačica </w:t>
      </w:r>
      <w:r w:rsidR="00C3624C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</w:t>
      </w:r>
      <w:r w:rsidR="009918AD" w:rsidRPr="004A3549">
        <w:rPr>
          <w:sz w:val="24"/>
          <w:szCs w:val="24"/>
        </w:rPr>
        <w:t>3</w:t>
      </w:r>
      <w:r w:rsidR="00C3624C" w:rsidRPr="004A3549">
        <w:rPr>
          <w:sz w:val="24"/>
          <w:szCs w:val="24"/>
        </w:rPr>
        <w:t xml:space="preserve"> </w:t>
      </w:r>
    </w:p>
    <w:p w14:paraId="3F685358" w14:textId="1F723BF5" w:rsidR="00C3624C" w:rsidRDefault="00C3624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 xml:space="preserve">                  11. Pomoćni djelatnik za njegu, skrb i pratnju – asistentica </w:t>
      </w:r>
      <w:r w:rsidR="004A3549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1</w:t>
      </w:r>
      <w:r w:rsidR="004A3549" w:rsidRPr="004A3549">
        <w:rPr>
          <w:sz w:val="24"/>
          <w:szCs w:val="24"/>
        </w:rPr>
        <w:t xml:space="preserve"> (+ 1 djelatnica na </w:t>
      </w:r>
      <w:r w:rsidR="000506BC">
        <w:rPr>
          <w:sz w:val="24"/>
          <w:szCs w:val="24"/>
        </w:rPr>
        <w:t xml:space="preserve"> </w:t>
      </w:r>
    </w:p>
    <w:p w14:paraId="5E4D2700" w14:textId="7AD71A8C" w:rsidR="000506BC" w:rsidRPr="004A3549" w:rsidRDefault="000506B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zamjeni na nepuno radno vrijeme).</w:t>
      </w:r>
    </w:p>
    <w:p w14:paraId="0ECAB694" w14:textId="77777777" w:rsidR="00BC2E6D" w:rsidRPr="004A3549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11CB0A8F" w14:textId="43269774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U odnosu na prethodno razdoblje, u 202</w:t>
      </w:r>
      <w:r w:rsidR="004A3549" w:rsidRPr="004A3549">
        <w:rPr>
          <w:sz w:val="24"/>
          <w:szCs w:val="24"/>
        </w:rPr>
        <w:t>3</w:t>
      </w:r>
      <w:r w:rsidRPr="004A3549">
        <w:rPr>
          <w:sz w:val="24"/>
          <w:szCs w:val="24"/>
        </w:rPr>
        <w:t>. godini došlo je do promjena u strukturi zaposlenih te je</w:t>
      </w:r>
      <w:r w:rsidR="00C3624C" w:rsidRPr="004A3549">
        <w:rPr>
          <w:sz w:val="24"/>
          <w:szCs w:val="24"/>
        </w:rPr>
        <w:t xml:space="preserve"> prosječan</w:t>
      </w:r>
      <w:r w:rsidRPr="004A3549">
        <w:rPr>
          <w:sz w:val="24"/>
          <w:szCs w:val="24"/>
        </w:rPr>
        <w:t xml:space="preserve"> broj zaposlenih povećan na dvadeset i </w:t>
      </w:r>
      <w:r w:rsidR="004A3549" w:rsidRPr="004A3549">
        <w:rPr>
          <w:sz w:val="24"/>
          <w:szCs w:val="24"/>
        </w:rPr>
        <w:t>petero</w:t>
      </w:r>
      <w:r w:rsidRPr="004A3549">
        <w:rPr>
          <w:sz w:val="24"/>
          <w:szCs w:val="24"/>
        </w:rPr>
        <w:t xml:space="preserve"> (2</w:t>
      </w:r>
      <w:r w:rsidR="004A3549" w:rsidRPr="004A3549">
        <w:rPr>
          <w:sz w:val="24"/>
          <w:szCs w:val="24"/>
        </w:rPr>
        <w:t>5</w:t>
      </w:r>
      <w:r w:rsidRPr="004A3549">
        <w:rPr>
          <w:sz w:val="24"/>
          <w:szCs w:val="24"/>
        </w:rPr>
        <w:t>) djelatnika.</w:t>
      </w:r>
      <w:r w:rsidR="004A3549" w:rsidRPr="004A3549">
        <w:rPr>
          <w:sz w:val="24"/>
          <w:szCs w:val="24"/>
        </w:rPr>
        <w:t xml:space="preserve"> Do povećanja broja zaposlenih došlo je zbog dodatne djelatnice koje je tokom godin</w:t>
      </w:r>
      <w:r w:rsidR="005D5987">
        <w:rPr>
          <w:sz w:val="24"/>
          <w:szCs w:val="24"/>
        </w:rPr>
        <w:t>e</w:t>
      </w:r>
      <w:r w:rsidR="004A3549" w:rsidRPr="004A3549">
        <w:rPr>
          <w:sz w:val="24"/>
          <w:szCs w:val="24"/>
        </w:rPr>
        <w:t xml:space="preserve"> zaposlena kao zamjena.</w:t>
      </w:r>
      <w:r w:rsidRPr="004A3549">
        <w:rPr>
          <w:sz w:val="24"/>
          <w:szCs w:val="24"/>
        </w:rPr>
        <w:t xml:space="preserve"> </w:t>
      </w:r>
    </w:p>
    <w:p w14:paraId="3560CBAB" w14:textId="77777777" w:rsidR="00BC2E6D" w:rsidRPr="004A3549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135FAB09" w14:textId="77777777" w:rsidR="00BC2E6D" w:rsidRPr="004A3549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8314047" w14:textId="77777777" w:rsidR="00BC2E6D" w:rsidRPr="004A3549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747BB81F" w14:textId="20D89824" w:rsidR="00BC2E6D" w:rsidRPr="004A3549" w:rsidRDefault="00BC2E6D" w:rsidP="00BC2E6D">
      <w:pPr>
        <w:tabs>
          <w:tab w:val="left" w:pos="990"/>
        </w:tabs>
        <w:spacing w:after="0" w:line="360" w:lineRule="auto"/>
        <w:jc w:val="right"/>
        <w:rPr>
          <w:sz w:val="24"/>
          <w:szCs w:val="24"/>
        </w:rPr>
      </w:pPr>
      <w:r w:rsidRPr="004A3549">
        <w:rPr>
          <w:sz w:val="24"/>
          <w:szCs w:val="24"/>
        </w:rPr>
        <w:t>ZAKONSKI PREDSTAVNIK</w:t>
      </w:r>
      <w:r w:rsidR="007127C6" w:rsidRPr="004A3549">
        <w:rPr>
          <w:sz w:val="24"/>
          <w:szCs w:val="24"/>
        </w:rPr>
        <w:t>:  RAVNATELJICA</w:t>
      </w:r>
    </w:p>
    <w:p w14:paraId="49537AFE" w14:textId="7E4F57C6" w:rsidR="00BC2E6D" w:rsidRPr="004A3549" w:rsidRDefault="00BC2E6D" w:rsidP="00BC2E6D">
      <w:pPr>
        <w:tabs>
          <w:tab w:val="left" w:pos="990"/>
        </w:tabs>
        <w:spacing w:after="0" w:line="360" w:lineRule="auto"/>
        <w:jc w:val="right"/>
        <w:rPr>
          <w:sz w:val="24"/>
          <w:szCs w:val="24"/>
        </w:rPr>
      </w:pPr>
      <w:r w:rsidRPr="004A3549">
        <w:rPr>
          <w:sz w:val="24"/>
          <w:szCs w:val="24"/>
        </w:rPr>
        <w:t>VIDA RISEK</w:t>
      </w:r>
      <w:r w:rsidR="007127C6" w:rsidRPr="004A3549">
        <w:rPr>
          <w:sz w:val="24"/>
          <w:szCs w:val="24"/>
        </w:rPr>
        <w:t>,</w:t>
      </w:r>
      <w:r w:rsidR="007127C6" w:rsidRPr="004A3549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7127C6" w:rsidRPr="004A3549">
        <w:rPr>
          <w:rFonts w:ascii="Arial Narrow" w:hAnsi="Arial Narrow"/>
          <w:sz w:val="24"/>
          <w:szCs w:val="24"/>
          <w:shd w:val="clear" w:color="auto" w:fill="FFFFFF"/>
        </w:rPr>
        <w:t>mag.praesc.educ</w:t>
      </w:r>
      <w:proofErr w:type="spellEnd"/>
      <w:r w:rsidR="007127C6" w:rsidRPr="004A3549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sectPr w:rsidR="00BC2E6D" w:rsidRPr="004A3549" w:rsidSect="0054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00FC"/>
    <w:multiLevelType w:val="hybridMultilevel"/>
    <w:tmpl w:val="049AE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48E9"/>
    <w:multiLevelType w:val="hybridMultilevel"/>
    <w:tmpl w:val="312E2042"/>
    <w:lvl w:ilvl="0" w:tplc="10665E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4D4158"/>
    <w:multiLevelType w:val="hybridMultilevel"/>
    <w:tmpl w:val="25CA0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0A42"/>
    <w:multiLevelType w:val="hybridMultilevel"/>
    <w:tmpl w:val="E6AA9E90"/>
    <w:lvl w:ilvl="0" w:tplc="D6667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5873">
    <w:abstractNumId w:val="3"/>
  </w:num>
  <w:num w:numId="2" w16cid:durableId="723480173">
    <w:abstractNumId w:val="2"/>
  </w:num>
  <w:num w:numId="3" w16cid:durableId="283313668">
    <w:abstractNumId w:val="0"/>
  </w:num>
  <w:num w:numId="4" w16cid:durableId="182859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0"/>
    <w:rsid w:val="000351A3"/>
    <w:rsid w:val="0003756A"/>
    <w:rsid w:val="000506BC"/>
    <w:rsid w:val="00067DBD"/>
    <w:rsid w:val="000D1E2E"/>
    <w:rsid w:val="0010175D"/>
    <w:rsid w:val="00115D0D"/>
    <w:rsid w:val="00122ACD"/>
    <w:rsid w:val="00124A24"/>
    <w:rsid w:val="00182FE6"/>
    <w:rsid w:val="00183F96"/>
    <w:rsid w:val="001D2F6D"/>
    <w:rsid w:val="001D4362"/>
    <w:rsid w:val="001F4732"/>
    <w:rsid w:val="00201F70"/>
    <w:rsid w:val="00213840"/>
    <w:rsid w:val="00216A30"/>
    <w:rsid w:val="00245F4F"/>
    <w:rsid w:val="00247292"/>
    <w:rsid w:val="002565CD"/>
    <w:rsid w:val="002900EF"/>
    <w:rsid w:val="002951AB"/>
    <w:rsid w:val="002975E5"/>
    <w:rsid w:val="002B16DB"/>
    <w:rsid w:val="002D589E"/>
    <w:rsid w:val="002F5D56"/>
    <w:rsid w:val="00305269"/>
    <w:rsid w:val="00323FD0"/>
    <w:rsid w:val="00325423"/>
    <w:rsid w:val="003C3E04"/>
    <w:rsid w:val="003D5AE0"/>
    <w:rsid w:val="0041127A"/>
    <w:rsid w:val="0041143B"/>
    <w:rsid w:val="00437F2D"/>
    <w:rsid w:val="0046647C"/>
    <w:rsid w:val="00470DBD"/>
    <w:rsid w:val="004A3549"/>
    <w:rsid w:val="004A3C6B"/>
    <w:rsid w:val="004C2E01"/>
    <w:rsid w:val="004F01EA"/>
    <w:rsid w:val="005462C1"/>
    <w:rsid w:val="00546753"/>
    <w:rsid w:val="005B0FF7"/>
    <w:rsid w:val="005D5987"/>
    <w:rsid w:val="005E585C"/>
    <w:rsid w:val="00600CCC"/>
    <w:rsid w:val="00633AB2"/>
    <w:rsid w:val="00675A81"/>
    <w:rsid w:val="0068465B"/>
    <w:rsid w:val="00697472"/>
    <w:rsid w:val="006F0624"/>
    <w:rsid w:val="007127C6"/>
    <w:rsid w:val="00735538"/>
    <w:rsid w:val="00756188"/>
    <w:rsid w:val="007B7197"/>
    <w:rsid w:val="007E33D7"/>
    <w:rsid w:val="008112D5"/>
    <w:rsid w:val="0085321B"/>
    <w:rsid w:val="008A3F43"/>
    <w:rsid w:val="008D1B8A"/>
    <w:rsid w:val="008E7517"/>
    <w:rsid w:val="009701D1"/>
    <w:rsid w:val="00972BB5"/>
    <w:rsid w:val="009918AD"/>
    <w:rsid w:val="009B6004"/>
    <w:rsid w:val="009D184E"/>
    <w:rsid w:val="00A00D84"/>
    <w:rsid w:val="00A16E8D"/>
    <w:rsid w:val="00A40739"/>
    <w:rsid w:val="00A501F5"/>
    <w:rsid w:val="00A710B9"/>
    <w:rsid w:val="00A7135C"/>
    <w:rsid w:val="00A77DA2"/>
    <w:rsid w:val="00AC4E3A"/>
    <w:rsid w:val="00AD0A36"/>
    <w:rsid w:val="00AE1223"/>
    <w:rsid w:val="00B14D21"/>
    <w:rsid w:val="00B33CF8"/>
    <w:rsid w:val="00B40BEE"/>
    <w:rsid w:val="00B71150"/>
    <w:rsid w:val="00B915CF"/>
    <w:rsid w:val="00BB3ABF"/>
    <w:rsid w:val="00BC2E6D"/>
    <w:rsid w:val="00BC7DC4"/>
    <w:rsid w:val="00BE2E92"/>
    <w:rsid w:val="00C162A5"/>
    <w:rsid w:val="00C3624C"/>
    <w:rsid w:val="00C37A53"/>
    <w:rsid w:val="00C62CDB"/>
    <w:rsid w:val="00CA6AF3"/>
    <w:rsid w:val="00CC65CE"/>
    <w:rsid w:val="00CF3F41"/>
    <w:rsid w:val="00D24B47"/>
    <w:rsid w:val="00D35FDD"/>
    <w:rsid w:val="00D72537"/>
    <w:rsid w:val="00D7324E"/>
    <w:rsid w:val="00D732F4"/>
    <w:rsid w:val="00DD3C08"/>
    <w:rsid w:val="00DF48D2"/>
    <w:rsid w:val="00E378F2"/>
    <w:rsid w:val="00E620A8"/>
    <w:rsid w:val="00E82AA2"/>
    <w:rsid w:val="00EA5AF7"/>
    <w:rsid w:val="00ED41DC"/>
    <w:rsid w:val="00EF586B"/>
    <w:rsid w:val="00F05E02"/>
    <w:rsid w:val="00F37305"/>
    <w:rsid w:val="00F55983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03A8"/>
  <w15:docId w15:val="{13F3D117-A51A-4707-B172-4B7A33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Vrtić Škrinjica</cp:lastModifiedBy>
  <cp:revision>2</cp:revision>
  <cp:lastPrinted>2024-01-30T07:13:00Z</cp:lastPrinted>
  <dcterms:created xsi:type="dcterms:W3CDTF">2024-02-01T07:38:00Z</dcterms:created>
  <dcterms:modified xsi:type="dcterms:W3CDTF">2024-02-01T07:38:00Z</dcterms:modified>
</cp:coreProperties>
</file>